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7B840934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BF13B3">
        <w:rPr>
          <w:noProof w:val="0"/>
          <w:sz w:val="24"/>
        </w:rPr>
        <w:t>3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</w:t>
      </w:r>
      <w:r w:rsidR="00786D7D">
        <w:rPr>
          <w:rFonts w:cs="Arial"/>
          <w:bCs/>
          <w:noProof w:val="0"/>
          <w:sz w:val="24"/>
        </w:rPr>
        <w:t>1</w:t>
      </w:r>
      <w:r w:rsidR="00BD7174">
        <w:rPr>
          <w:rFonts w:cs="Arial"/>
          <w:bCs/>
          <w:noProof w:val="0"/>
          <w:sz w:val="24"/>
        </w:rPr>
        <w:t>5228</w:t>
      </w:r>
    </w:p>
    <w:p w14:paraId="7FE3607D" w14:textId="3D324081" w:rsidR="00A45FE2" w:rsidRPr="00CB69BA" w:rsidRDefault="00BF13B3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</w:t>
      </w:r>
      <w:r w:rsidR="00096CEB">
        <w:rPr>
          <w:noProof w:val="0"/>
          <w:sz w:val="24"/>
        </w:rPr>
        <w:t xml:space="preserve">, </w:t>
      </w:r>
      <w:r>
        <w:rPr>
          <w:noProof w:val="0"/>
          <w:sz w:val="24"/>
        </w:rPr>
        <w:t>Nevada, USA</w:t>
      </w:r>
      <w:r w:rsidR="005A0408">
        <w:rPr>
          <w:noProof w:val="0"/>
          <w:sz w:val="24"/>
        </w:rPr>
        <w:t xml:space="preserve">, </w:t>
      </w:r>
      <w:r w:rsidR="0072250C">
        <w:rPr>
          <w:noProof w:val="0"/>
          <w:sz w:val="24"/>
        </w:rPr>
        <w:t>1</w:t>
      </w:r>
      <w:r>
        <w:rPr>
          <w:noProof w:val="0"/>
          <w:sz w:val="24"/>
        </w:rPr>
        <w:t>8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22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November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1641DBF6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7008D">
        <w:rPr>
          <w:rFonts w:ascii="Arial" w:hAnsi="Arial" w:cs="Arial"/>
          <w:b/>
          <w:bCs/>
          <w:sz w:val="24"/>
        </w:rPr>
        <w:t xml:space="preserve">Discussion </w:t>
      </w:r>
      <w:r w:rsidR="00F42B80">
        <w:rPr>
          <w:rFonts w:ascii="Arial" w:hAnsi="Arial" w:cs="Arial"/>
          <w:b/>
          <w:bCs/>
          <w:sz w:val="24"/>
        </w:rPr>
        <w:t>on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33347C">
        <w:rPr>
          <w:rFonts w:ascii="Arial" w:hAnsi="Arial" w:cs="Arial"/>
          <w:b/>
          <w:bCs/>
          <w:sz w:val="24"/>
        </w:rPr>
        <w:t>TRP MU discrepancies for CATR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0CBD938F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91D71" w:rsidRPr="00BD7174">
        <w:rPr>
          <w:rFonts w:cs="Arial"/>
          <w:b/>
          <w:bCs/>
          <w:sz w:val="24"/>
        </w:rPr>
        <w:t>7</w:t>
      </w:r>
      <w:r w:rsidR="00B60A75" w:rsidRPr="00BD7174">
        <w:rPr>
          <w:rFonts w:cs="Arial"/>
          <w:b/>
          <w:bCs/>
          <w:sz w:val="24"/>
        </w:rPr>
        <w:t>.</w:t>
      </w:r>
      <w:r w:rsidR="00AD2504" w:rsidRPr="00BD7174">
        <w:rPr>
          <w:rFonts w:cs="Arial"/>
          <w:b/>
          <w:bCs/>
          <w:sz w:val="24"/>
        </w:rPr>
        <w:t>8</w:t>
      </w:r>
      <w:r w:rsidR="0001781D" w:rsidRPr="00BD7174">
        <w:rPr>
          <w:rFonts w:cs="Arial"/>
          <w:b/>
          <w:bCs/>
          <w:sz w:val="24"/>
        </w:rPr>
        <w:t>.</w:t>
      </w:r>
      <w:r w:rsidR="00AD2504" w:rsidRPr="00BD7174">
        <w:rPr>
          <w:rFonts w:cs="Arial"/>
          <w:b/>
          <w:bCs/>
          <w:sz w:val="24"/>
        </w:rPr>
        <w:t>5.1</w:t>
      </w:r>
    </w:p>
    <w:p w14:paraId="62346435" w14:textId="3304617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27734C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FFAD777" w14:textId="7911EBED" w:rsidR="00E57BC8" w:rsidRDefault="00E57BC8" w:rsidP="006D610D">
      <w:pPr>
        <w:spacing w:after="0"/>
        <w:rPr>
          <w:bCs/>
        </w:rPr>
      </w:pPr>
      <w:r>
        <w:rPr>
          <w:bCs/>
        </w:rPr>
        <w:t>A</w:t>
      </w:r>
      <w:r w:rsidR="009971A7">
        <w:rPr>
          <w:bCs/>
        </w:rPr>
        <w:t xml:space="preserve"> discrepancy </w:t>
      </w:r>
      <w:r>
        <w:rPr>
          <w:bCs/>
        </w:rPr>
        <w:t xml:space="preserve">has been identified </w:t>
      </w:r>
      <w:r w:rsidR="009971A7">
        <w:rPr>
          <w:bCs/>
        </w:rPr>
        <w:t xml:space="preserve">in the “Misalignment DUT &amp; pointing error” MU value </w:t>
      </w:r>
      <w:r>
        <w:rPr>
          <w:bCs/>
        </w:rPr>
        <w:t>for CATR for the following TRP requirements:</w:t>
      </w:r>
    </w:p>
    <w:p w14:paraId="3F94DCDB" w14:textId="77777777" w:rsidR="00E35F73" w:rsidRDefault="00E35F73" w:rsidP="006D610D">
      <w:pPr>
        <w:spacing w:after="0"/>
        <w:rPr>
          <w:bCs/>
        </w:rPr>
      </w:pPr>
    </w:p>
    <w:p w14:paraId="26F3BA73" w14:textId="77777777" w:rsidR="00E57BC8" w:rsidRDefault="00E57BC8" w:rsidP="00E57BC8">
      <w:pPr>
        <w:pStyle w:val="ListParagraph"/>
        <w:numPr>
          <w:ilvl w:val="0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BS maximum output</w:t>
      </w:r>
      <w:r w:rsidRPr="008117EB">
        <w:rPr>
          <w:sz w:val="20"/>
          <w:szCs w:val="20"/>
          <w:lang w:val="en-GB"/>
        </w:rPr>
        <w:t xml:space="preserve"> power</w:t>
      </w:r>
    </w:p>
    <w:p w14:paraId="6F4494BB" w14:textId="77777777" w:rsidR="00E57BC8" w:rsidRDefault="00E57BC8" w:rsidP="00E57BC8">
      <w:pPr>
        <w:pStyle w:val="ListParagraph"/>
        <w:numPr>
          <w:ilvl w:val="0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ACLR</w:t>
      </w:r>
    </w:p>
    <w:p w14:paraId="350ACAA9" w14:textId="77777777" w:rsidR="00E57BC8" w:rsidRDefault="00E57BC8" w:rsidP="00E57BC8">
      <w:pPr>
        <w:pStyle w:val="ListParagraph"/>
        <w:numPr>
          <w:ilvl w:val="0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spectrum emission mask</w:t>
      </w:r>
    </w:p>
    <w:p w14:paraId="7A0D91A1" w14:textId="4CE99DD7" w:rsidR="00E57BC8" w:rsidRDefault="00E57BC8" w:rsidP="00E57BC8">
      <w:pPr>
        <w:pStyle w:val="ListParagraph"/>
        <w:numPr>
          <w:ilvl w:val="0"/>
          <w:numId w:val="11"/>
        </w:numPr>
        <w:spacing w:after="120"/>
        <w:rPr>
          <w:sz w:val="20"/>
          <w:szCs w:val="20"/>
          <w:lang w:val="en-GB"/>
        </w:rPr>
      </w:pPr>
      <w:bookmarkStart w:id="1" w:name="_Hlk24033722"/>
      <w:r>
        <w:rPr>
          <w:sz w:val="20"/>
          <w:szCs w:val="20"/>
          <w:lang w:val="en-GB"/>
        </w:rPr>
        <w:t>OTA operating band unwanted emissions</w:t>
      </w:r>
    </w:p>
    <w:bookmarkEnd w:id="1"/>
    <w:p w14:paraId="39592A9B" w14:textId="71FF649B" w:rsidR="00E35F73" w:rsidRDefault="00E35F73" w:rsidP="00E57BC8">
      <w:pPr>
        <w:pStyle w:val="ListParagraph"/>
        <w:numPr>
          <w:ilvl w:val="0"/>
          <w:numId w:val="11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TX spurious emissions</w:t>
      </w:r>
    </w:p>
    <w:p w14:paraId="00CA94CB" w14:textId="466A26C9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E57BC8">
        <w:rPr>
          <w:bCs/>
        </w:rPr>
        <w:t>examines and attempts to resolve the discrepancy</w:t>
      </w:r>
      <w:r w:rsidR="00E35F73">
        <w:rPr>
          <w:bCs/>
        </w:rPr>
        <w:t xml:space="preserve"> without </w:t>
      </w:r>
      <w:r w:rsidR="0028453A">
        <w:rPr>
          <w:bCs/>
        </w:rPr>
        <w:t>changing</w:t>
      </w:r>
      <w:r w:rsidR="00E35F73">
        <w:rPr>
          <w:bCs/>
        </w:rPr>
        <w:t xml:space="preserve"> the final MU value for each of the TRP requirements.</w:t>
      </w: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5EBBD7F2" w14:textId="19117756" w:rsidR="00B07AC9" w:rsidRDefault="00B07AC9" w:rsidP="00B07AC9">
      <w:pPr>
        <w:pStyle w:val="Heading2"/>
      </w:pPr>
      <w:r>
        <w:t>2.1</w:t>
      </w:r>
      <w:r>
        <w:tab/>
        <w:t>TR 38.817-02</w:t>
      </w:r>
    </w:p>
    <w:p w14:paraId="23DEF682" w14:textId="48B0E038" w:rsidR="000E7D19" w:rsidRDefault="00B13D8A" w:rsidP="009D7249">
      <w:pPr>
        <w:spacing w:after="120"/>
      </w:pPr>
      <w:r>
        <w:t xml:space="preserve">Referring </w:t>
      </w:r>
      <w:r w:rsidR="00C462B4">
        <w:t xml:space="preserve">to </w:t>
      </w:r>
      <w:r w:rsidR="006105C8">
        <w:t>Section 1</w:t>
      </w:r>
      <w:r w:rsidR="00E35F73">
        <w:t>2</w:t>
      </w:r>
      <w:r w:rsidR="006105C8">
        <w:t>.</w:t>
      </w:r>
      <w:r w:rsidR="00E35F73">
        <w:t>6</w:t>
      </w:r>
      <w:r>
        <w:t xml:space="preserve"> in </w:t>
      </w:r>
      <w:r w:rsidR="001E2E9F">
        <w:t>T</w:t>
      </w:r>
      <w:r w:rsidR="006105C8">
        <w:t>R</w:t>
      </w:r>
      <w:r w:rsidR="001E2E9F">
        <w:t xml:space="preserve"> 3</w:t>
      </w:r>
      <w:r w:rsidR="00E35F73">
        <w:t>8</w:t>
      </w:r>
      <w:r w:rsidR="001E2E9F">
        <w:t>.</w:t>
      </w:r>
      <w:r w:rsidR="006105C8">
        <w:t>8</w:t>
      </w:r>
      <w:r w:rsidR="00E35F73">
        <w:t>17-02</w:t>
      </w:r>
      <w:r>
        <w:t xml:space="preserve">, </w:t>
      </w:r>
      <w:r w:rsidR="000E7D19">
        <w:t>MU tables for each of the TRP requirements are listed below.</w:t>
      </w:r>
    </w:p>
    <w:p w14:paraId="16626C3D" w14:textId="67FB04B5" w:rsidR="00144988" w:rsidRDefault="005D49A5" w:rsidP="009D7249">
      <w:pPr>
        <w:spacing w:after="120"/>
      </w:pPr>
      <w:r>
        <w:t>OTA BS maximum output power:</w:t>
      </w:r>
    </w:p>
    <w:p w14:paraId="68088EA1" w14:textId="77777777" w:rsidR="00144988" w:rsidRPr="0037796D" w:rsidRDefault="00144988" w:rsidP="00144988">
      <w:pPr>
        <w:pStyle w:val="TH"/>
      </w:pPr>
      <w:r w:rsidRPr="0037796D">
        <w:rPr>
          <w:lang w:val="en-US" w:eastAsia="ja-JP"/>
        </w:rPr>
        <w:t>Table 12.6.1.2.2.1-1: Compact antenna test range</w:t>
      </w:r>
      <w:r w:rsidRPr="0037796D">
        <w:t xml:space="preserve"> uncertainty assessment for EIRP measurements for BS output power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20"/>
        <w:gridCol w:w="1698"/>
        <w:gridCol w:w="1134"/>
        <w:gridCol w:w="1134"/>
        <w:gridCol w:w="1134"/>
        <w:gridCol w:w="851"/>
        <w:gridCol w:w="567"/>
        <w:gridCol w:w="1134"/>
        <w:gridCol w:w="1105"/>
      </w:tblGrid>
      <w:tr w:rsidR="00144988" w:rsidRPr="0037796D" w14:paraId="736C3B61" w14:textId="77777777" w:rsidTr="00AE1F40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B186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UID</w:t>
            </w:r>
          </w:p>
          <w:p w14:paraId="6B2B1EE5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(Note 1)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2063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07711" w14:textId="77777777" w:rsidR="00144988" w:rsidRPr="0037796D" w:rsidRDefault="00144988" w:rsidP="00AE1F40">
            <w:pPr>
              <w:pStyle w:val="TAH"/>
            </w:pPr>
            <w:r w:rsidRPr="0037796D">
              <w:t>Uncertainty value</w:t>
            </w:r>
          </w:p>
          <w:p w14:paraId="13449FD2" w14:textId="77777777" w:rsidR="00144988" w:rsidRPr="0037796D" w:rsidRDefault="00144988" w:rsidP="00AE1F40">
            <w:pPr>
              <w:pStyle w:val="TAH"/>
            </w:pPr>
            <w:r w:rsidRPr="0037796D">
              <w:t>24.25&lt;f</w:t>
            </w:r>
          </w:p>
          <w:p w14:paraId="4AB3EA32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t>&lt;29.5GHz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C4EC3" w14:textId="77777777" w:rsidR="00144988" w:rsidRPr="0037796D" w:rsidRDefault="00144988" w:rsidP="00AE1F40">
            <w:pPr>
              <w:pStyle w:val="TAH"/>
            </w:pPr>
            <w:r w:rsidRPr="0037796D">
              <w:t>Uncertainty value</w:t>
            </w:r>
          </w:p>
          <w:p w14:paraId="05D67D70" w14:textId="77777777" w:rsidR="00144988" w:rsidRPr="0037796D" w:rsidRDefault="00144988" w:rsidP="00AE1F40">
            <w:pPr>
              <w:pStyle w:val="TAH"/>
            </w:pPr>
            <w:r w:rsidRPr="0037796D">
              <w:t>37&lt;f</w:t>
            </w:r>
          </w:p>
          <w:p w14:paraId="1096E910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t>&lt;40GHz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7C735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t>Distribution of the probability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1FF29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t>Divisor based on distribution shape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6CFF8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rPr>
                <w:i/>
                <w:lang w:eastAsia="en-CA"/>
              </w:rPr>
              <w:t>c</w:t>
            </w:r>
            <w:r w:rsidRPr="0037796D">
              <w:rPr>
                <w:i/>
                <w:vertAlign w:val="subscript"/>
                <w:lang w:eastAsia="en-CA"/>
              </w:rPr>
              <w:t>i</w:t>
            </w:r>
            <w:r w:rsidRPr="0037796D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A50B2C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 xml:space="preserve">Standard uncertainty </w:t>
            </w:r>
            <w:proofErr w:type="spellStart"/>
            <w:r w:rsidRPr="0037796D">
              <w:rPr>
                <w:i/>
              </w:rPr>
              <w:t>u</w:t>
            </w:r>
            <w:r w:rsidRPr="0037796D">
              <w:rPr>
                <w:i/>
                <w:vertAlign w:val="subscript"/>
              </w:rPr>
              <w:t>i</w:t>
            </w:r>
            <w:proofErr w:type="spellEnd"/>
            <w:r w:rsidRPr="0037796D">
              <w:rPr>
                <w:lang w:eastAsia="en-CA"/>
              </w:rPr>
              <w:t xml:space="preserve"> (dB)(dB)</w:t>
            </w:r>
          </w:p>
          <w:p w14:paraId="2AAA8C06" w14:textId="77777777" w:rsidR="00144988" w:rsidRPr="0037796D" w:rsidRDefault="00144988" w:rsidP="00AE1F40">
            <w:pPr>
              <w:pStyle w:val="TAH"/>
            </w:pPr>
            <w:r w:rsidRPr="0037796D">
              <w:t>24.25&lt;f</w:t>
            </w:r>
          </w:p>
          <w:p w14:paraId="6BCA9160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t>&lt;29.5GHz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380FDA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 xml:space="preserve">Standard uncertainty </w:t>
            </w:r>
            <w:proofErr w:type="spellStart"/>
            <w:r w:rsidRPr="0037796D">
              <w:rPr>
                <w:i/>
              </w:rPr>
              <w:t>u</w:t>
            </w:r>
            <w:r w:rsidRPr="0037796D">
              <w:rPr>
                <w:i/>
                <w:vertAlign w:val="subscript"/>
              </w:rPr>
              <w:t>i</w:t>
            </w:r>
            <w:proofErr w:type="spellEnd"/>
            <w:r w:rsidRPr="0037796D">
              <w:rPr>
                <w:lang w:eastAsia="en-CA"/>
              </w:rPr>
              <w:t xml:space="preserve"> (dB)(dB)</w:t>
            </w:r>
          </w:p>
          <w:p w14:paraId="62C50153" w14:textId="77777777" w:rsidR="00144988" w:rsidRPr="0037796D" w:rsidRDefault="00144988" w:rsidP="00AE1F40">
            <w:pPr>
              <w:pStyle w:val="TAH"/>
            </w:pPr>
            <w:r w:rsidRPr="0037796D">
              <w:t>37&lt;f</w:t>
            </w:r>
          </w:p>
          <w:p w14:paraId="3AD0B2E8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t>&lt;40GHz</w:t>
            </w:r>
          </w:p>
        </w:tc>
      </w:tr>
      <w:tr w:rsidR="00144988" w:rsidRPr="0037796D" w14:paraId="1676BECE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EF4EC" w14:textId="77777777" w:rsidR="00144988" w:rsidRPr="0037796D" w:rsidRDefault="00144988" w:rsidP="00AE1F40">
            <w:pPr>
              <w:pStyle w:val="TAH"/>
              <w:rPr>
                <w:lang w:eastAsia="en-CA"/>
              </w:rPr>
            </w:pPr>
            <w:r w:rsidRPr="0037796D">
              <w:t>Stage 2: DUT measurement</w:t>
            </w:r>
          </w:p>
        </w:tc>
      </w:tr>
      <w:tr w:rsidR="00144988" w:rsidRPr="0037796D" w14:paraId="7313134C" w14:textId="77777777" w:rsidTr="00AE1F40">
        <w:trPr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299BC" w14:textId="77777777" w:rsidR="00144988" w:rsidRPr="0037796D" w:rsidRDefault="00144988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t>E</w:t>
            </w:r>
            <w:r w:rsidRPr="0037796D">
              <w:rPr>
                <w:lang w:eastAsia="ja-JP"/>
              </w:rPr>
              <w:t>2</w:t>
            </w:r>
            <w:r w:rsidRPr="0037796D">
              <w:t>-1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0A448" w14:textId="77777777" w:rsidR="00144988" w:rsidRPr="0037796D" w:rsidRDefault="00144988" w:rsidP="00AE1F40">
            <w:pPr>
              <w:pStyle w:val="TAL"/>
              <w:rPr>
                <w:lang w:eastAsia="en-CA"/>
              </w:rPr>
            </w:pPr>
            <w:proofErr w:type="gramStart"/>
            <w:r w:rsidRPr="0037796D">
              <w:rPr>
                <w:lang w:eastAsia="en-CA"/>
              </w:rPr>
              <w:t>Misalignment  DUT</w:t>
            </w:r>
            <w:proofErr w:type="gramEnd"/>
            <w:r w:rsidRPr="0037796D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B0F9D" w14:textId="77777777" w:rsidR="00144988" w:rsidRPr="0037796D" w:rsidRDefault="00144988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5D49A5">
              <w:rPr>
                <w:sz w:val="16"/>
                <w:szCs w:val="16"/>
                <w:highlight w:val="yellow"/>
                <w:lang w:eastAsia="en-CA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2A904" w14:textId="77777777" w:rsidR="00144988" w:rsidRPr="0037796D" w:rsidRDefault="00144988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5D49A5">
              <w:rPr>
                <w:sz w:val="16"/>
                <w:szCs w:val="16"/>
                <w:highlight w:val="yellow"/>
                <w:lang w:eastAsia="en-CA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ADF85" w14:textId="77777777" w:rsidR="00144988" w:rsidRPr="006C4305" w:rsidRDefault="00144988" w:rsidP="00AE1F40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6C4305">
              <w:rPr>
                <w:sz w:val="16"/>
                <w:szCs w:val="16"/>
                <w:highlight w:val="yellow"/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DEA67" w14:textId="77777777" w:rsidR="00144988" w:rsidRPr="006C4305" w:rsidRDefault="00144988" w:rsidP="00AE1F40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6C4305">
              <w:rPr>
                <w:sz w:val="16"/>
                <w:szCs w:val="16"/>
                <w:highlight w:val="yellow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63946" w14:textId="77777777" w:rsidR="00144988" w:rsidRPr="0037796D" w:rsidRDefault="00144988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F013AF" w14:textId="77777777" w:rsidR="00144988" w:rsidRPr="0037796D" w:rsidRDefault="00144988" w:rsidP="00AE1F40">
            <w:pPr>
              <w:pStyle w:val="TAC"/>
              <w:rPr>
                <w:rFonts w:cs="Arial"/>
                <w:sz w:val="16"/>
                <w:szCs w:val="16"/>
                <w:lang w:val="sv-SE" w:eastAsia="sv-SE"/>
              </w:rPr>
            </w:pPr>
            <w:r w:rsidRPr="0037796D">
              <w:rPr>
                <w:rFonts w:cs="Arial"/>
                <w:sz w:val="16"/>
                <w:szCs w:val="16"/>
              </w:rPr>
              <w:t>0,174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017EE" w14:textId="77777777" w:rsidR="00144988" w:rsidRPr="0037796D" w:rsidRDefault="00144988" w:rsidP="00AE1F40">
            <w:pPr>
              <w:pStyle w:val="TAC"/>
              <w:rPr>
                <w:rFonts w:cs="Arial"/>
                <w:sz w:val="16"/>
                <w:szCs w:val="16"/>
              </w:rPr>
            </w:pPr>
            <w:r w:rsidRPr="0037796D">
              <w:rPr>
                <w:rFonts w:cs="Arial"/>
                <w:sz w:val="16"/>
                <w:szCs w:val="16"/>
              </w:rPr>
              <w:t>0,174</w:t>
            </w:r>
          </w:p>
        </w:tc>
      </w:tr>
    </w:tbl>
    <w:p w14:paraId="5C4F2BBC" w14:textId="1536CB07" w:rsidR="00144988" w:rsidRDefault="00144988" w:rsidP="009D7249">
      <w:pPr>
        <w:spacing w:after="120"/>
      </w:pPr>
    </w:p>
    <w:p w14:paraId="72178310" w14:textId="7C12E9C3" w:rsidR="005D49A5" w:rsidRDefault="005D49A5" w:rsidP="009D7249">
      <w:pPr>
        <w:spacing w:after="120"/>
      </w:pPr>
      <w:bookmarkStart w:id="15" w:name="_Hlk24033653"/>
      <w:r>
        <w:t xml:space="preserve">Observation 1: Uncertainty value = 0.35 and divisor based on distribution shape = 2. </w:t>
      </w:r>
    </w:p>
    <w:bookmarkEnd w:id="15"/>
    <w:p w14:paraId="4C0CE8B6" w14:textId="77777777" w:rsidR="005D49A5" w:rsidRDefault="005D49A5" w:rsidP="009D7249">
      <w:pPr>
        <w:spacing w:after="120"/>
      </w:pPr>
    </w:p>
    <w:p w14:paraId="5BAE9A9C" w14:textId="11FD9F81" w:rsidR="005D49A5" w:rsidRDefault="005D49A5" w:rsidP="009D7249">
      <w:pPr>
        <w:spacing w:after="120"/>
      </w:pPr>
      <w:r>
        <w:t xml:space="preserve">OTA ACLR: </w:t>
      </w:r>
    </w:p>
    <w:p w14:paraId="2C7774CD" w14:textId="77777777" w:rsidR="005D49A5" w:rsidRPr="0037796D" w:rsidRDefault="005D49A5" w:rsidP="005D49A5">
      <w:pPr>
        <w:pStyle w:val="TH"/>
      </w:pPr>
      <w:r w:rsidRPr="0037796D">
        <w:lastRenderedPageBreak/>
        <w:t>Table 12.6.2.2.2.1-1</w:t>
      </w:r>
      <w:r w:rsidRPr="0037796D">
        <w:tab/>
        <w:t>CATR uncertainty assessment for</w:t>
      </w:r>
      <w:r w:rsidRPr="0037796D">
        <w:rPr>
          <w:lang w:val="en-US"/>
        </w:rPr>
        <w:t xml:space="preserve"> relative ACLR</w:t>
      </w:r>
      <w:r w:rsidRPr="0037796D">
        <w:t xml:space="preserve"> 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78"/>
        <w:gridCol w:w="1840"/>
        <w:gridCol w:w="1134"/>
        <w:gridCol w:w="1134"/>
        <w:gridCol w:w="1134"/>
        <w:gridCol w:w="851"/>
        <w:gridCol w:w="567"/>
        <w:gridCol w:w="1134"/>
        <w:gridCol w:w="1105"/>
      </w:tblGrid>
      <w:tr w:rsidR="005D49A5" w:rsidRPr="0037796D" w14:paraId="135B2289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89723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Relative ACLR uncertainty budget</w:t>
            </w:r>
          </w:p>
        </w:tc>
      </w:tr>
      <w:tr w:rsidR="005D49A5" w:rsidRPr="0037796D" w14:paraId="3A9184CE" w14:textId="77777777" w:rsidTr="00AE1F40">
        <w:trPr>
          <w:jc w:val="center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8AF52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UID (Note 1)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AB68E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A304B" w14:textId="77777777" w:rsidR="005D49A5" w:rsidRPr="0037796D" w:rsidRDefault="005D49A5" w:rsidP="00AE1F40">
            <w:pPr>
              <w:pStyle w:val="TAH"/>
            </w:pPr>
            <w:r w:rsidRPr="0037796D">
              <w:t>Uncertainty value</w:t>
            </w:r>
          </w:p>
          <w:p w14:paraId="50DB6465" w14:textId="77777777" w:rsidR="005D49A5" w:rsidRPr="0037796D" w:rsidRDefault="005D49A5" w:rsidP="00AE1F40">
            <w:pPr>
              <w:pStyle w:val="TAH"/>
            </w:pPr>
            <w:r w:rsidRPr="0037796D">
              <w:t>24.25&lt;f</w:t>
            </w:r>
          </w:p>
          <w:p w14:paraId="0BA7448C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t>&lt;29.5GHz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D57C6" w14:textId="77777777" w:rsidR="005D49A5" w:rsidRPr="0037796D" w:rsidRDefault="005D49A5" w:rsidP="00AE1F40">
            <w:pPr>
              <w:pStyle w:val="TAH"/>
            </w:pPr>
            <w:r w:rsidRPr="0037796D">
              <w:t>Uncertainty value</w:t>
            </w:r>
          </w:p>
          <w:p w14:paraId="541D0126" w14:textId="77777777" w:rsidR="005D49A5" w:rsidRPr="0037796D" w:rsidRDefault="005D49A5" w:rsidP="00AE1F40">
            <w:pPr>
              <w:pStyle w:val="TAH"/>
              <w:rPr>
                <w:bCs/>
              </w:rPr>
            </w:pPr>
            <w:r w:rsidRPr="0037796D">
              <w:rPr>
                <w:bCs/>
              </w:rPr>
              <w:t>37&lt;f</w:t>
            </w:r>
          </w:p>
          <w:p w14:paraId="77C1EDD0" w14:textId="77777777" w:rsidR="005D49A5" w:rsidRPr="0037796D" w:rsidRDefault="005D49A5" w:rsidP="00AE1F40">
            <w:pPr>
              <w:pStyle w:val="TAH"/>
              <w:rPr>
                <w:bCs/>
                <w:lang w:eastAsia="en-CA"/>
              </w:rPr>
            </w:pPr>
            <w:r w:rsidRPr="0037796D">
              <w:rPr>
                <w:bCs/>
              </w:rPr>
              <w:t>&lt;40GHz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D2AB0" w14:textId="77777777" w:rsidR="005D49A5" w:rsidRPr="0037796D" w:rsidRDefault="005D49A5" w:rsidP="00AE1F40">
            <w:pPr>
              <w:pStyle w:val="TAH"/>
              <w:rPr>
                <w:bCs/>
                <w:lang w:eastAsia="en-CA"/>
              </w:rPr>
            </w:pPr>
            <w:r w:rsidRPr="0037796D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B91F5" w14:textId="77777777" w:rsidR="005D49A5" w:rsidRPr="0037796D" w:rsidRDefault="005D49A5" w:rsidP="00AE1F40">
            <w:pPr>
              <w:pStyle w:val="TAH"/>
              <w:rPr>
                <w:bCs/>
                <w:lang w:eastAsia="en-CA"/>
              </w:rPr>
            </w:pPr>
            <w:r w:rsidRPr="0037796D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B2CB0" w14:textId="77777777" w:rsidR="005D49A5" w:rsidRPr="0037796D" w:rsidRDefault="005D49A5" w:rsidP="00AE1F40">
            <w:pPr>
              <w:pStyle w:val="TAH"/>
              <w:rPr>
                <w:bCs/>
                <w:lang w:eastAsia="en-CA"/>
              </w:rPr>
            </w:pPr>
            <w:r w:rsidRPr="0037796D">
              <w:rPr>
                <w:i/>
                <w:lang w:eastAsia="en-CA"/>
              </w:rPr>
              <w:t>c</w:t>
            </w:r>
            <w:r w:rsidRPr="0037796D">
              <w:rPr>
                <w:i/>
                <w:vertAlign w:val="subscript"/>
                <w:lang w:eastAsia="en-CA"/>
              </w:rPr>
              <w:t>i</w:t>
            </w:r>
            <w:r w:rsidRPr="0037796D" w:rsidDel="008C0ED6">
              <w:rPr>
                <w:bCs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E16C3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 xml:space="preserve">Standard uncertainty </w:t>
            </w:r>
            <w:proofErr w:type="spellStart"/>
            <w:r w:rsidRPr="0037796D">
              <w:rPr>
                <w:i/>
              </w:rPr>
              <w:t>u</w:t>
            </w:r>
            <w:r w:rsidRPr="0037796D">
              <w:rPr>
                <w:i/>
                <w:vertAlign w:val="subscript"/>
              </w:rPr>
              <w:t>i</w:t>
            </w:r>
            <w:proofErr w:type="spellEnd"/>
            <w:r w:rsidRPr="0037796D">
              <w:rPr>
                <w:lang w:eastAsia="en-CA"/>
              </w:rPr>
              <w:t xml:space="preserve"> (dB)(dB)</w:t>
            </w:r>
          </w:p>
          <w:p w14:paraId="2EBBDA82" w14:textId="77777777" w:rsidR="005D49A5" w:rsidRPr="0037796D" w:rsidRDefault="005D49A5" w:rsidP="00AE1F40">
            <w:pPr>
              <w:pStyle w:val="TAH"/>
              <w:rPr>
                <w:bCs/>
              </w:rPr>
            </w:pPr>
            <w:r w:rsidRPr="0037796D">
              <w:rPr>
                <w:bCs/>
              </w:rPr>
              <w:t>24.25&lt;f</w:t>
            </w:r>
          </w:p>
          <w:p w14:paraId="77BA7262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rPr>
                <w:bCs/>
              </w:rPr>
              <w:t>&lt;29.5GHz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C3180B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 xml:space="preserve">Standard uncertainty </w:t>
            </w:r>
            <w:proofErr w:type="spellStart"/>
            <w:r w:rsidRPr="0037796D">
              <w:rPr>
                <w:i/>
              </w:rPr>
              <w:t>u</w:t>
            </w:r>
            <w:r w:rsidRPr="0037796D">
              <w:rPr>
                <w:i/>
                <w:vertAlign w:val="subscript"/>
              </w:rPr>
              <w:t>i</w:t>
            </w:r>
            <w:proofErr w:type="spellEnd"/>
            <w:r w:rsidRPr="0037796D">
              <w:rPr>
                <w:lang w:eastAsia="en-CA"/>
              </w:rPr>
              <w:t xml:space="preserve"> (dB)(dB)</w:t>
            </w:r>
          </w:p>
          <w:p w14:paraId="457E3896" w14:textId="77777777" w:rsidR="005D49A5" w:rsidRPr="0037796D" w:rsidRDefault="005D49A5" w:rsidP="00AE1F40">
            <w:pPr>
              <w:pStyle w:val="TAH"/>
              <w:rPr>
                <w:bCs/>
              </w:rPr>
            </w:pPr>
            <w:r w:rsidRPr="0037796D">
              <w:rPr>
                <w:bCs/>
              </w:rPr>
              <w:t>37&lt;f</w:t>
            </w:r>
          </w:p>
          <w:p w14:paraId="164D9D20" w14:textId="77777777" w:rsidR="005D49A5" w:rsidRPr="0037796D" w:rsidRDefault="005D49A5" w:rsidP="00AE1F40">
            <w:pPr>
              <w:pStyle w:val="TAH"/>
              <w:rPr>
                <w:lang w:eastAsia="en-CA"/>
              </w:rPr>
            </w:pPr>
            <w:r w:rsidRPr="0037796D">
              <w:rPr>
                <w:bCs/>
              </w:rPr>
              <w:t>&lt;40GHz</w:t>
            </w:r>
          </w:p>
        </w:tc>
      </w:tr>
      <w:tr w:rsidR="005D49A5" w:rsidRPr="0037796D" w14:paraId="5CDF6819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0A4CE" w14:textId="77777777" w:rsidR="005D49A5" w:rsidRPr="0037796D" w:rsidRDefault="005D49A5" w:rsidP="00AE1F40">
            <w:pPr>
              <w:pStyle w:val="TAH"/>
              <w:rPr>
                <w:bCs/>
                <w:lang w:eastAsia="en-CA"/>
              </w:rPr>
            </w:pPr>
            <w:r w:rsidRPr="0037796D">
              <w:t>Stage 2: DUT measurement</w:t>
            </w:r>
          </w:p>
        </w:tc>
      </w:tr>
      <w:tr w:rsidR="005D49A5" w:rsidRPr="0037796D" w14:paraId="67A787E2" w14:textId="77777777" w:rsidTr="00AE1F40">
        <w:trPr>
          <w:jc w:val="center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A96B44" w14:textId="77777777" w:rsidR="005D49A5" w:rsidRPr="0037796D" w:rsidRDefault="005D49A5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t>E2-1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4BD8F" w14:textId="77777777" w:rsidR="005D49A5" w:rsidRPr="0037796D" w:rsidRDefault="005D49A5" w:rsidP="00AE1F40">
            <w:pPr>
              <w:pStyle w:val="TAL"/>
              <w:rPr>
                <w:lang w:eastAsia="en-CA"/>
              </w:rPr>
            </w:pPr>
            <w:r w:rsidRPr="0037796D">
              <w:rPr>
                <w:lang w:eastAsia="en-CA"/>
              </w:rPr>
              <w:t>Misalignment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8F716" w14:textId="77777777" w:rsidR="005D49A5" w:rsidRPr="0037796D" w:rsidRDefault="005D49A5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5D49A5">
              <w:rPr>
                <w:sz w:val="16"/>
                <w:szCs w:val="16"/>
                <w:highlight w:val="yellow"/>
                <w:lang w:eastAsia="en-CA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BC7A7" w14:textId="77777777" w:rsidR="005D49A5" w:rsidRPr="0037796D" w:rsidRDefault="005D49A5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5D49A5">
              <w:rPr>
                <w:sz w:val="16"/>
                <w:szCs w:val="16"/>
                <w:highlight w:val="yellow"/>
                <w:lang w:eastAsia="en-CA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74881" w14:textId="77777777" w:rsidR="005D49A5" w:rsidRPr="006C4305" w:rsidRDefault="005D49A5" w:rsidP="00AE1F40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6C4305">
              <w:rPr>
                <w:sz w:val="16"/>
                <w:szCs w:val="16"/>
                <w:highlight w:val="yellow"/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55A01" w14:textId="77777777" w:rsidR="005D49A5" w:rsidRPr="006C4305" w:rsidRDefault="005D49A5" w:rsidP="00AE1F40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6C4305">
              <w:rPr>
                <w:sz w:val="16"/>
                <w:szCs w:val="16"/>
                <w:highlight w:val="yellow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A8360" w14:textId="77777777" w:rsidR="005D49A5" w:rsidRPr="0037796D" w:rsidRDefault="005D49A5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DEB764" w14:textId="77777777" w:rsidR="005D49A5" w:rsidRPr="0037796D" w:rsidRDefault="005D49A5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rPr>
                <w:sz w:val="16"/>
                <w:szCs w:val="16"/>
                <w:lang w:eastAsia="en-CA"/>
              </w:rPr>
              <w:t>0,15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2E560A" w14:textId="77777777" w:rsidR="005D49A5" w:rsidRPr="0037796D" w:rsidRDefault="005D49A5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rPr>
                <w:sz w:val="16"/>
                <w:szCs w:val="16"/>
                <w:lang w:eastAsia="en-CA"/>
              </w:rPr>
              <w:t>0,15</w:t>
            </w:r>
          </w:p>
        </w:tc>
      </w:tr>
    </w:tbl>
    <w:p w14:paraId="1D1AF361" w14:textId="30B6A115" w:rsidR="00664E77" w:rsidRDefault="001E2E9F" w:rsidP="009D7249">
      <w:pPr>
        <w:spacing w:after="120"/>
      </w:pPr>
      <w:r>
        <w:t xml:space="preserve">  </w:t>
      </w:r>
    </w:p>
    <w:p w14:paraId="5AA869F1" w14:textId="458BB0A1" w:rsidR="00F430DE" w:rsidRDefault="00F430DE" w:rsidP="00F430DE">
      <w:pPr>
        <w:spacing w:after="120"/>
      </w:pPr>
      <w:r>
        <w:t xml:space="preserve">Observation 2: Uncertainty value = 0.3 and divisor based on distribution shape = 2. </w:t>
      </w:r>
    </w:p>
    <w:p w14:paraId="694E64CA" w14:textId="64DEE6AF" w:rsidR="00F430DE" w:rsidRDefault="00F430DE" w:rsidP="009D7249">
      <w:pPr>
        <w:spacing w:after="120"/>
      </w:pPr>
    </w:p>
    <w:p w14:paraId="5644B531" w14:textId="3B6E6617" w:rsidR="00F430DE" w:rsidRDefault="00F430DE" w:rsidP="009D7249">
      <w:pPr>
        <w:spacing w:after="120"/>
      </w:pPr>
      <w:r w:rsidRPr="00F430DE">
        <w:t>OTA operating band unwanted emissions</w:t>
      </w:r>
      <w:r>
        <w:t>:</w:t>
      </w:r>
    </w:p>
    <w:p w14:paraId="61363C94" w14:textId="77777777" w:rsidR="00F430DE" w:rsidRPr="0037796D" w:rsidRDefault="00F430DE" w:rsidP="00F430DE">
      <w:pPr>
        <w:pStyle w:val="TH"/>
      </w:pPr>
      <w:r w:rsidRPr="0037796D">
        <w:rPr>
          <w:lang w:val="en-US" w:eastAsia="ja-JP"/>
        </w:rPr>
        <w:t>Table 12.6.3.2.2.1-1: Compact antenna test range</w:t>
      </w:r>
      <w:r w:rsidRPr="0037796D">
        <w:t xml:space="preserve"> uncertainty assessment for EIRP measurements for occupied bandwidth unwanted emissions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78"/>
        <w:gridCol w:w="1840"/>
        <w:gridCol w:w="1134"/>
        <w:gridCol w:w="1134"/>
        <w:gridCol w:w="1134"/>
        <w:gridCol w:w="851"/>
        <w:gridCol w:w="567"/>
        <w:gridCol w:w="1134"/>
        <w:gridCol w:w="1105"/>
      </w:tblGrid>
      <w:tr w:rsidR="00F430DE" w:rsidRPr="0037796D" w14:paraId="00425573" w14:textId="77777777" w:rsidTr="00AE1F4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EEFC6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UID</w:t>
            </w:r>
          </w:p>
          <w:p w14:paraId="5001825A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(Note 1)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2A79C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5019C" w14:textId="77777777" w:rsidR="00F430DE" w:rsidRPr="0037796D" w:rsidRDefault="00F430DE" w:rsidP="00AE1F40">
            <w:pPr>
              <w:pStyle w:val="TAH"/>
            </w:pPr>
            <w:r w:rsidRPr="0037796D">
              <w:t>Uncertainty value</w:t>
            </w:r>
          </w:p>
          <w:p w14:paraId="5CEB93C3" w14:textId="77777777" w:rsidR="00F430DE" w:rsidRPr="0037796D" w:rsidRDefault="00F430DE" w:rsidP="00AE1F40">
            <w:pPr>
              <w:pStyle w:val="TAH"/>
            </w:pPr>
            <w:r w:rsidRPr="0037796D">
              <w:t>24.25&lt;f</w:t>
            </w:r>
          </w:p>
          <w:p w14:paraId="549094BA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t>&lt;29.5GHz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68B32" w14:textId="77777777" w:rsidR="00F430DE" w:rsidRPr="0037796D" w:rsidRDefault="00F430DE" w:rsidP="00AE1F40">
            <w:pPr>
              <w:pStyle w:val="TAH"/>
            </w:pPr>
            <w:r w:rsidRPr="0037796D">
              <w:t>Uncertainty value</w:t>
            </w:r>
          </w:p>
          <w:p w14:paraId="1536DF06" w14:textId="77777777" w:rsidR="00F430DE" w:rsidRPr="0037796D" w:rsidRDefault="00F430DE" w:rsidP="00AE1F40">
            <w:pPr>
              <w:pStyle w:val="TAH"/>
            </w:pPr>
            <w:r w:rsidRPr="0037796D">
              <w:t>37&lt;f</w:t>
            </w:r>
          </w:p>
          <w:p w14:paraId="7516A532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t>&lt;40GHz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C5BF7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t>Distribution of the probability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0BC51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t>Divisor based on distribution shape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54200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rPr>
                <w:i/>
                <w:lang w:eastAsia="en-CA"/>
              </w:rPr>
              <w:t>c</w:t>
            </w:r>
            <w:r w:rsidRPr="0037796D">
              <w:rPr>
                <w:i/>
                <w:vertAlign w:val="subscript"/>
                <w:lang w:eastAsia="en-CA"/>
              </w:rPr>
              <w:t>i</w:t>
            </w:r>
            <w:r w:rsidRPr="0037796D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71BF62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 xml:space="preserve">Standard uncertainty </w:t>
            </w:r>
            <w:proofErr w:type="spellStart"/>
            <w:r w:rsidRPr="0037796D">
              <w:rPr>
                <w:i/>
              </w:rPr>
              <w:t>u</w:t>
            </w:r>
            <w:r w:rsidRPr="0037796D">
              <w:rPr>
                <w:i/>
                <w:vertAlign w:val="subscript"/>
              </w:rPr>
              <w:t>i</w:t>
            </w:r>
            <w:proofErr w:type="spellEnd"/>
            <w:r w:rsidRPr="0037796D">
              <w:rPr>
                <w:lang w:eastAsia="en-CA"/>
              </w:rPr>
              <w:t xml:space="preserve"> (dB)(dB)</w:t>
            </w:r>
          </w:p>
          <w:p w14:paraId="3FC7F415" w14:textId="77777777" w:rsidR="00F430DE" w:rsidRPr="0037796D" w:rsidRDefault="00F430DE" w:rsidP="00AE1F40">
            <w:pPr>
              <w:pStyle w:val="TAH"/>
            </w:pPr>
            <w:r w:rsidRPr="0037796D">
              <w:t>24.25&lt;f</w:t>
            </w:r>
          </w:p>
          <w:p w14:paraId="74EBAF9A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t>&lt;29.5GHz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BCAF51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rPr>
                <w:lang w:eastAsia="en-CA"/>
              </w:rPr>
              <w:t xml:space="preserve">Standard uncertainty </w:t>
            </w:r>
            <w:proofErr w:type="spellStart"/>
            <w:r w:rsidRPr="0037796D">
              <w:rPr>
                <w:i/>
              </w:rPr>
              <w:t>u</w:t>
            </w:r>
            <w:r w:rsidRPr="0037796D">
              <w:rPr>
                <w:i/>
                <w:vertAlign w:val="subscript"/>
              </w:rPr>
              <w:t>i</w:t>
            </w:r>
            <w:proofErr w:type="spellEnd"/>
            <w:r w:rsidRPr="0037796D">
              <w:rPr>
                <w:lang w:eastAsia="en-CA"/>
              </w:rPr>
              <w:t xml:space="preserve"> (dB)(dB)</w:t>
            </w:r>
          </w:p>
          <w:p w14:paraId="319E8062" w14:textId="77777777" w:rsidR="00F430DE" w:rsidRPr="0037796D" w:rsidRDefault="00F430DE" w:rsidP="00AE1F40">
            <w:pPr>
              <w:pStyle w:val="TAH"/>
            </w:pPr>
            <w:r w:rsidRPr="0037796D">
              <w:t>37&lt;f</w:t>
            </w:r>
          </w:p>
          <w:p w14:paraId="28AFEDCB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t>&lt;40GHz</w:t>
            </w:r>
          </w:p>
        </w:tc>
      </w:tr>
      <w:tr w:rsidR="00F430DE" w:rsidRPr="0037796D" w14:paraId="7C2117FC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4C1F2" w14:textId="77777777" w:rsidR="00F430DE" w:rsidRPr="0037796D" w:rsidRDefault="00F430DE" w:rsidP="00AE1F40">
            <w:pPr>
              <w:pStyle w:val="TAH"/>
              <w:rPr>
                <w:lang w:eastAsia="en-CA"/>
              </w:rPr>
            </w:pPr>
            <w:r w:rsidRPr="0037796D">
              <w:t>Stage 2: DUT measurement</w:t>
            </w:r>
          </w:p>
        </w:tc>
      </w:tr>
      <w:tr w:rsidR="00F430DE" w:rsidRPr="0037796D" w14:paraId="55851B49" w14:textId="77777777" w:rsidTr="00AE1F40">
        <w:trPr>
          <w:jc w:val="center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21A2C" w14:textId="77777777" w:rsidR="00F430DE" w:rsidRPr="0037796D" w:rsidRDefault="00F430DE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t>E</w:t>
            </w:r>
            <w:r w:rsidRPr="0037796D">
              <w:rPr>
                <w:lang w:eastAsia="ja-JP"/>
              </w:rPr>
              <w:t>2</w:t>
            </w:r>
            <w:r w:rsidRPr="0037796D">
              <w:t>-1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2C974" w14:textId="77777777" w:rsidR="00F430DE" w:rsidRPr="0037796D" w:rsidRDefault="00F430DE" w:rsidP="00AE1F40">
            <w:pPr>
              <w:pStyle w:val="TAL"/>
              <w:rPr>
                <w:lang w:eastAsia="en-CA"/>
              </w:rPr>
            </w:pPr>
            <w:proofErr w:type="gramStart"/>
            <w:r w:rsidRPr="0037796D">
              <w:rPr>
                <w:lang w:eastAsia="en-CA"/>
              </w:rPr>
              <w:t>Misalignment  DUT</w:t>
            </w:r>
            <w:proofErr w:type="gramEnd"/>
            <w:r w:rsidRPr="0037796D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714D8" w14:textId="77777777" w:rsidR="00F430DE" w:rsidRPr="0037796D" w:rsidRDefault="00F430DE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F430DE">
              <w:rPr>
                <w:sz w:val="16"/>
                <w:szCs w:val="16"/>
                <w:highlight w:val="yellow"/>
                <w:lang w:eastAsia="en-CA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79B06" w14:textId="77777777" w:rsidR="00F430DE" w:rsidRPr="0037796D" w:rsidRDefault="00F430DE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F430DE">
              <w:rPr>
                <w:sz w:val="16"/>
                <w:szCs w:val="16"/>
                <w:highlight w:val="yellow"/>
                <w:lang w:eastAsia="en-CA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33F5A" w14:textId="77777777" w:rsidR="00F430DE" w:rsidRPr="006C4305" w:rsidRDefault="00F430DE" w:rsidP="00AE1F40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6C4305">
              <w:rPr>
                <w:sz w:val="16"/>
                <w:szCs w:val="16"/>
                <w:highlight w:val="yellow"/>
                <w:lang w:eastAsia="en-CA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21113" w14:textId="77777777" w:rsidR="00F430DE" w:rsidRPr="006C4305" w:rsidRDefault="00F430DE" w:rsidP="00AE1F40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6C4305">
              <w:rPr>
                <w:sz w:val="16"/>
                <w:szCs w:val="16"/>
                <w:highlight w:val="yellow"/>
                <w:lang w:eastAsia="en-C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5D448" w14:textId="77777777" w:rsidR="00F430DE" w:rsidRPr="0037796D" w:rsidRDefault="00F430DE" w:rsidP="00AE1F40">
            <w:pPr>
              <w:pStyle w:val="TAC"/>
              <w:rPr>
                <w:sz w:val="16"/>
                <w:szCs w:val="16"/>
                <w:lang w:eastAsia="en-CA"/>
              </w:rPr>
            </w:pPr>
            <w:r w:rsidRPr="0037796D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9D817C" w14:textId="77777777" w:rsidR="00F430DE" w:rsidRPr="0037796D" w:rsidRDefault="00F430DE" w:rsidP="00AE1F40">
            <w:pPr>
              <w:pStyle w:val="TAC"/>
              <w:rPr>
                <w:rFonts w:cs="Arial"/>
                <w:sz w:val="16"/>
                <w:szCs w:val="16"/>
                <w:lang w:val="sv-SE" w:eastAsia="sv-SE"/>
              </w:rPr>
            </w:pPr>
            <w:r w:rsidRPr="0037796D">
              <w:rPr>
                <w:rFonts w:cs="Arial"/>
                <w:sz w:val="16"/>
                <w:szCs w:val="16"/>
              </w:rPr>
              <w:t>0,15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7D35C8" w14:textId="77777777" w:rsidR="00F430DE" w:rsidRPr="0037796D" w:rsidRDefault="00F430DE" w:rsidP="00AE1F40">
            <w:pPr>
              <w:pStyle w:val="TAC"/>
              <w:rPr>
                <w:rFonts w:cs="Arial"/>
                <w:sz w:val="16"/>
                <w:szCs w:val="16"/>
              </w:rPr>
            </w:pPr>
            <w:r w:rsidRPr="0037796D">
              <w:rPr>
                <w:rFonts w:cs="Arial"/>
                <w:sz w:val="16"/>
                <w:szCs w:val="16"/>
              </w:rPr>
              <w:t>0,15</w:t>
            </w:r>
          </w:p>
        </w:tc>
      </w:tr>
    </w:tbl>
    <w:p w14:paraId="154F5254" w14:textId="7E5E7FE9" w:rsidR="00F430DE" w:rsidRDefault="00F430DE" w:rsidP="009D7249">
      <w:pPr>
        <w:spacing w:after="120"/>
      </w:pPr>
    </w:p>
    <w:p w14:paraId="5579CD40" w14:textId="44541661" w:rsidR="00F430DE" w:rsidRDefault="00F430DE" w:rsidP="00F430DE">
      <w:pPr>
        <w:spacing w:after="120"/>
      </w:pPr>
      <w:r>
        <w:t xml:space="preserve">Observation 3: Uncertainty value = 0.3 and divisor based on distribution shape = 2. </w:t>
      </w:r>
    </w:p>
    <w:p w14:paraId="0A5E0F33" w14:textId="0DB14213" w:rsidR="00F430DE" w:rsidRDefault="00F430DE" w:rsidP="009D7249">
      <w:pPr>
        <w:spacing w:after="120"/>
      </w:pPr>
    </w:p>
    <w:p w14:paraId="551C6599" w14:textId="3D72725A" w:rsidR="00F430DE" w:rsidRDefault="00F430DE" w:rsidP="009D7249">
      <w:pPr>
        <w:spacing w:after="120"/>
      </w:pPr>
      <w:r>
        <w:t>OTA TX spurious emissions:</w:t>
      </w:r>
    </w:p>
    <w:p w14:paraId="79C7AF1D" w14:textId="77777777" w:rsidR="00F430DE" w:rsidRPr="0037796D" w:rsidRDefault="00F430DE" w:rsidP="00F430DE">
      <w:pPr>
        <w:pStyle w:val="TH"/>
        <w:rPr>
          <w:lang w:eastAsia="ko-KR"/>
        </w:rPr>
      </w:pPr>
      <w:r w:rsidRPr="0037796D">
        <w:rPr>
          <w:lang w:eastAsia="ko-KR"/>
        </w:rPr>
        <w:t xml:space="preserve">Table </w:t>
      </w:r>
      <w:r w:rsidRPr="0037796D">
        <w:t>12.7.1.2.2.2</w:t>
      </w:r>
      <w:r w:rsidRPr="0037796D">
        <w:rPr>
          <w:lang w:eastAsia="ko-KR"/>
        </w:rPr>
        <w:t xml:space="preserve">-1: Compact antenna test range uncertainty assessment for spurious emissions </w:t>
      </w:r>
    </w:p>
    <w:tbl>
      <w:tblPr>
        <w:tblW w:w="8860" w:type="dxa"/>
        <w:tblInd w:w="93" w:type="dxa"/>
        <w:tblLook w:val="04A0" w:firstRow="1" w:lastRow="0" w:firstColumn="1" w:lastColumn="0" w:noHBand="0" w:noVBand="1"/>
      </w:tblPr>
      <w:tblGrid>
        <w:gridCol w:w="960"/>
        <w:gridCol w:w="3100"/>
        <w:gridCol w:w="960"/>
        <w:gridCol w:w="960"/>
        <w:gridCol w:w="960"/>
        <w:gridCol w:w="960"/>
        <w:gridCol w:w="960"/>
      </w:tblGrid>
      <w:tr w:rsidR="00F430DE" w:rsidRPr="0037796D" w14:paraId="70669AD2" w14:textId="77777777" w:rsidTr="00AE1F40">
        <w:trPr>
          <w:trHeight w:val="1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F759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>UID</w:t>
            </w:r>
          </w:p>
          <w:p w14:paraId="203F0F70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>(Note)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00A24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>Uncertainty 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C15F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 xml:space="preserve">40 GHz &lt; f </w:t>
            </w:r>
            <w:r w:rsidRPr="0037796D">
              <w:rPr>
                <w:rFonts w:cs="Arial"/>
                <w:lang w:eastAsia="en-GB"/>
              </w:rPr>
              <w:t>≤</w:t>
            </w:r>
            <w:r w:rsidRPr="0037796D">
              <w:rPr>
                <w:lang w:eastAsia="en-GB"/>
              </w:rPr>
              <w:t> 60 GHz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F43F7E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>Distribution of the probability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34806A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>Divisor based on distribution shape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52D3" w14:textId="77777777" w:rsidR="00F430DE" w:rsidRPr="0037796D" w:rsidRDefault="00F430DE" w:rsidP="00AE1F40">
            <w:pPr>
              <w:pStyle w:val="TAH"/>
              <w:rPr>
                <w:i/>
                <w:iCs/>
                <w:lang w:eastAsia="en-GB"/>
              </w:rPr>
            </w:pPr>
            <w:r w:rsidRPr="0037796D">
              <w:rPr>
                <w:i/>
                <w:iCs/>
                <w:lang w:eastAsia="en-GB"/>
              </w:rPr>
              <w:t>c</w:t>
            </w:r>
            <w:r w:rsidRPr="0037796D">
              <w:rPr>
                <w:i/>
                <w:iCs/>
                <w:vertAlign w:val="subscript"/>
                <w:lang w:eastAsia="en-GB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4D48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 xml:space="preserve">40 GHz &lt; f </w:t>
            </w:r>
            <w:r w:rsidRPr="0037796D">
              <w:rPr>
                <w:rFonts w:cs="Arial"/>
                <w:lang w:eastAsia="en-GB"/>
              </w:rPr>
              <w:t>≤</w:t>
            </w:r>
            <w:r w:rsidRPr="0037796D">
              <w:rPr>
                <w:lang w:eastAsia="en-GB"/>
              </w:rPr>
              <w:t> 60 GHz</w:t>
            </w:r>
          </w:p>
        </w:tc>
      </w:tr>
      <w:tr w:rsidR="00F430DE" w:rsidRPr="0037796D" w14:paraId="77951555" w14:textId="77777777" w:rsidTr="00AE1F40">
        <w:trPr>
          <w:trHeight w:val="315"/>
        </w:trPr>
        <w:tc>
          <w:tcPr>
            <w:tcW w:w="8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4E5810" w14:textId="77777777" w:rsidR="00F430DE" w:rsidRPr="0037796D" w:rsidRDefault="00F430DE" w:rsidP="00AE1F40">
            <w:pPr>
              <w:pStyle w:val="TAH"/>
              <w:rPr>
                <w:lang w:eastAsia="en-GB"/>
              </w:rPr>
            </w:pPr>
            <w:r w:rsidRPr="0037796D">
              <w:rPr>
                <w:lang w:eastAsia="en-GB"/>
              </w:rPr>
              <w:t xml:space="preserve">Stage 2: DUT </w:t>
            </w:r>
            <w:r w:rsidRPr="0037796D">
              <w:t>measurement</w:t>
            </w:r>
          </w:p>
        </w:tc>
      </w:tr>
      <w:tr w:rsidR="00F430DE" w:rsidRPr="0037796D" w14:paraId="05B38D0D" w14:textId="77777777" w:rsidTr="00AE1F40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04E93" w14:textId="77777777" w:rsidR="00F430DE" w:rsidRPr="0037796D" w:rsidRDefault="00F430DE" w:rsidP="00AE1F40">
            <w:pPr>
              <w:pStyle w:val="TAC"/>
              <w:rPr>
                <w:lang w:eastAsia="en-GB"/>
              </w:rPr>
            </w:pPr>
            <w:r w:rsidRPr="0037796D">
              <w:rPr>
                <w:lang w:eastAsia="en-GB"/>
              </w:rPr>
              <w:t>E2-1 (Note 1)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31812" w14:textId="77777777" w:rsidR="00F430DE" w:rsidRPr="0037796D" w:rsidRDefault="00F430DE" w:rsidP="00AE1F40">
            <w:pPr>
              <w:pStyle w:val="TAL"/>
              <w:rPr>
                <w:lang w:eastAsia="en-GB"/>
              </w:rPr>
            </w:pPr>
            <w:r w:rsidRPr="0037796D">
              <w:rPr>
                <w:lang w:eastAsia="en-GB"/>
              </w:rPr>
              <w:t>Misalignment DUT &amp; pointing error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F4D00" w14:textId="77777777" w:rsidR="00F430DE" w:rsidRPr="0037796D" w:rsidRDefault="00F430DE" w:rsidP="00AE1F40">
            <w:pPr>
              <w:pStyle w:val="TAC"/>
              <w:rPr>
                <w:lang w:eastAsia="en-GB"/>
              </w:rPr>
            </w:pPr>
            <w:r w:rsidRPr="0037796D">
              <w:rPr>
                <w:lang w:eastAsia="en-GB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9A009" w14:textId="77777777" w:rsidR="00F430DE" w:rsidRPr="0037796D" w:rsidRDefault="00F430DE" w:rsidP="00AE1F40">
            <w:pPr>
              <w:pStyle w:val="TAC"/>
              <w:rPr>
                <w:lang w:eastAsia="en-GB"/>
              </w:rPr>
            </w:pPr>
            <w:proofErr w:type="spellStart"/>
            <w:r w:rsidRPr="00F430DE">
              <w:rPr>
                <w:highlight w:val="yellow"/>
                <w:lang w:eastAsia="en-GB"/>
              </w:rPr>
              <w:t>Rect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D6B75" w14:textId="77777777" w:rsidR="00F430DE" w:rsidRPr="0037796D" w:rsidRDefault="00F430DE" w:rsidP="00AE1F40">
            <w:pPr>
              <w:pStyle w:val="TAC"/>
              <w:rPr>
                <w:lang w:eastAsia="en-GB"/>
              </w:rPr>
            </w:pPr>
            <w:r w:rsidRPr="00F430DE">
              <w:rPr>
                <w:highlight w:val="yellow"/>
                <w:lang w:eastAsia="en-GB"/>
              </w:rPr>
              <w:t>√3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060D0" w14:textId="77777777" w:rsidR="00F430DE" w:rsidRPr="0037796D" w:rsidRDefault="00F430DE" w:rsidP="00AE1F40">
            <w:pPr>
              <w:pStyle w:val="TAC"/>
              <w:rPr>
                <w:lang w:eastAsia="en-GB"/>
              </w:rPr>
            </w:pPr>
            <w:r w:rsidRPr="0037796D">
              <w:rPr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EE852" w14:textId="77777777" w:rsidR="00F430DE" w:rsidRPr="0037796D" w:rsidRDefault="00F430DE" w:rsidP="00AE1F40">
            <w:pPr>
              <w:pStyle w:val="TAC"/>
              <w:rPr>
                <w:lang w:eastAsia="en-GB"/>
              </w:rPr>
            </w:pPr>
            <w:r w:rsidRPr="0037796D">
              <w:rPr>
                <w:lang w:eastAsia="en-GB"/>
              </w:rPr>
              <w:t>0.173</w:t>
            </w:r>
          </w:p>
        </w:tc>
      </w:tr>
    </w:tbl>
    <w:p w14:paraId="28E9AE96" w14:textId="77777777" w:rsidR="00F430DE" w:rsidRDefault="00F430DE" w:rsidP="009D7249">
      <w:pPr>
        <w:spacing w:after="120"/>
      </w:pPr>
    </w:p>
    <w:p w14:paraId="5C63BE48" w14:textId="758B0795" w:rsidR="00F430DE" w:rsidRDefault="00F430DE" w:rsidP="00F430DE">
      <w:pPr>
        <w:spacing w:after="120"/>
      </w:pPr>
      <w:r>
        <w:t xml:space="preserve">Observation 4: </w:t>
      </w:r>
      <w:bookmarkStart w:id="16" w:name="_Hlk24038583"/>
      <w:r>
        <w:t xml:space="preserve">Uncertainty value = 0.3 and divisor based on distribution shape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t xml:space="preserve">. </w:t>
      </w:r>
      <w:bookmarkEnd w:id="16"/>
    </w:p>
    <w:p w14:paraId="19A5CF5C" w14:textId="4E1BE3DA" w:rsidR="00F430DE" w:rsidRDefault="00F430DE" w:rsidP="009D7249">
      <w:pPr>
        <w:spacing w:after="120"/>
      </w:pPr>
    </w:p>
    <w:p w14:paraId="1F00F239" w14:textId="4D00E260" w:rsidR="00B07AC9" w:rsidRDefault="00B07AC9" w:rsidP="00B07AC9">
      <w:pPr>
        <w:pStyle w:val="Heading2"/>
      </w:pPr>
      <w:r>
        <w:t>2.2</w:t>
      </w:r>
      <w:r>
        <w:tab/>
        <w:t>TR 37.843</w:t>
      </w:r>
    </w:p>
    <w:p w14:paraId="1103FF16" w14:textId="5777BFAE" w:rsidR="00B07AC9" w:rsidRDefault="00B07AC9" w:rsidP="00B07AC9">
      <w:pPr>
        <w:spacing w:after="120"/>
      </w:pPr>
      <w:r>
        <w:t>Referring Section 1</w:t>
      </w:r>
      <w:r w:rsidR="00DF15DD">
        <w:t>0</w:t>
      </w:r>
      <w:r>
        <w:t>.</w:t>
      </w:r>
      <w:r w:rsidR="00DF15DD">
        <w:t>4</w:t>
      </w:r>
      <w:r>
        <w:t xml:space="preserve"> in TR 3</w:t>
      </w:r>
      <w:r w:rsidR="00DF15DD">
        <w:t>7</w:t>
      </w:r>
      <w:r>
        <w:t>.8</w:t>
      </w:r>
      <w:r w:rsidR="00DF15DD">
        <w:t>43</w:t>
      </w:r>
      <w:r>
        <w:t>, MU tables for each of the TRP requirements are listed below.</w:t>
      </w:r>
    </w:p>
    <w:p w14:paraId="56E457AA" w14:textId="7D01DB33" w:rsidR="00B07AC9" w:rsidRDefault="00B07AC9" w:rsidP="009D7249">
      <w:pPr>
        <w:spacing w:after="120"/>
      </w:pPr>
    </w:p>
    <w:p w14:paraId="78572483" w14:textId="77777777" w:rsidR="009F79ED" w:rsidRDefault="009F79ED" w:rsidP="009F79ED">
      <w:pPr>
        <w:spacing w:after="120"/>
      </w:pPr>
      <w:r>
        <w:t>OTA BS maximum output power:</w:t>
      </w:r>
    </w:p>
    <w:p w14:paraId="4B43305C" w14:textId="6BA30493" w:rsidR="009F79ED" w:rsidRDefault="009F79ED" w:rsidP="009D7249">
      <w:pPr>
        <w:spacing w:after="120"/>
      </w:pPr>
    </w:p>
    <w:p w14:paraId="67F35C5C" w14:textId="7E2B110E" w:rsidR="009F79ED" w:rsidRDefault="009F79ED" w:rsidP="009D7249">
      <w:pPr>
        <w:spacing w:after="120"/>
      </w:pPr>
    </w:p>
    <w:p w14:paraId="553A4BE8" w14:textId="77777777" w:rsidR="009F79ED" w:rsidRDefault="009F79ED" w:rsidP="009D7249">
      <w:pPr>
        <w:spacing w:after="120"/>
      </w:pPr>
    </w:p>
    <w:p w14:paraId="4B64CE77" w14:textId="77777777" w:rsidR="009F79ED" w:rsidRPr="00991BD7" w:rsidRDefault="009F79ED" w:rsidP="009F79ED">
      <w:pPr>
        <w:pStyle w:val="TH"/>
      </w:pPr>
      <w:r w:rsidRPr="00991BD7">
        <w:rPr>
          <w:sz w:val="18"/>
        </w:rPr>
        <w:lastRenderedPageBreak/>
        <w:t>Table 10.4.</w:t>
      </w:r>
      <w:r w:rsidRPr="00991BD7">
        <w:rPr>
          <w:sz w:val="18"/>
          <w:lang w:val="en-US"/>
        </w:rPr>
        <w:t>1</w:t>
      </w:r>
      <w:r w:rsidRPr="00991BD7">
        <w:rPr>
          <w:sz w:val="18"/>
        </w:rPr>
        <w:t>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>.4.</w:t>
      </w:r>
      <w:r w:rsidRPr="00991BD7">
        <w:rPr>
          <w:sz w:val="18"/>
          <w:lang w:val="en-US"/>
        </w:rPr>
        <w:t>2</w:t>
      </w:r>
      <w:r w:rsidRPr="00991BD7">
        <w:rPr>
          <w:sz w:val="18"/>
        </w:rPr>
        <w:t xml:space="preserve">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</w:t>
      </w:r>
      <w:r w:rsidRPr="00991BD7">
        <w:rPr>
          <w:lang w:eastAsia="ja-JP"/>
        </w:rPr>
        <w:t xml:space="preserve">OTA Base station output power </w:t>
      </w:r>
      <w:r w:rsidRPr="00991BD7">
        <w:t>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9F79ED" w:rsidRPr="00991BD7" w14:paraId="569B307B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19A59" w14:textId="77777777" w:rsidR="009F79ED" w:rsidRPr="00991BD7" w:rsidRDefault="009F79ED" w:rsidP="00AE1F40">
            <w:pPr>
              <w:rPr>
                <w:sz w:val="16"/>
                <w:szCs w:val="16"/>
                <w:lang w:eastAsia="en-CA"/>
              </w:rPr>
            </w:pPr>
          </w:p>
        </w:tc>
      </w:tr>
      <w:tr w:rsidR="009F79ED" w:rsidRPr="00991BD7" w14:paraId="152C35FC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FCB1C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F9E46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7F0F8" w14:textId="77777777" w:rsidR="009F79ED" w:rsidRPr="00991BD7" w:rsidRDefault="009F79ED" w:rsidP="00AE1F40">
            <w:pPr>
              <w:pStyle w:val="TAH"/>
            </w:pPr>
            <w:r w:rsidRPr="00991BD7">
              <w:t>Uncertainty value</w:t>
            </w:r>
          </w:p>
          <w:p w14:paraId="33D43894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B617A" w14:textId="77777777" w:rsidR="009F79ED" w:rsidRPr="00991BD7" w:rsidRDefault="009F79ED" w:rsidP="00AE1F40">
            <w:pPr>
              <w:pStyle w:val="TAH"/>
            </w:pPr>
            <w:r w:rsidRPr="00991BD7">
              <w:t>Uncertainty value</w:t>
            </w:r>
          </w:p>
          <w:p w14:paraId="51276BBF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D63E9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E691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02B82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41E41B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65D8BD64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6A083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18A88CBF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9F79ED" w:rsidRPr="00991BD7" w14:paraId="4822CD02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FB9AB" w14:textId="77777777" w:rsidR="009F79ED" w:rsidRPr="00991BD7" w:rsidRDefault="009F79ED" w:rsidP="00AE1F40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9F79ED" w:rsidRPr="00991BD7" w14:paraId="189414CA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F912D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1682E" w14:textId="77777777" w:rsidR="009F79ED" w:rsidRPr="00991BD7" w:rsidRDefault="009F79ED" w:rsidP="00AE1F40">
            <w:pPr>
              <w:pStyle w:val="TAL"/>
              <w:rPr>
                <w:lang w:eastAsia="en-CA"/>
              </w:rPr>
            </w:pPr>
            <w:r w:rsidRPr="00991BD7">
              <w:rPr>
                <w:lang w:eastAsia="en-CA"/>
              </w:rPr>
              <w:t>Misalignment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677DD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13A3E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43803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59C9D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5FE7C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50D7E0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769DE5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</w:tr>
    </w:tbl>
    <w:p w14:paraId="78A2A233" w14:textId="77777777" w:rsidR="0008666D" w:rsidRDefault="0008666D" w:rsidP="00C92A88">
      <w:pPr>
        <w:spacing w:after="120"/>
      </w:pPr>
    </w:p>
    <w:p w14:paraId="2C5942B3" w14:textId="39B89115" w:rsidR="00C92A88" w:rsidRDefault="00C92A88" w:rsidP="00C92A88">
      <w:pPr>
        <w:spacing w:after="120"/>
      </w:pPr>
      <w:r>
        <w:t xml:space="preserve">Observation 5: Uncertainty value = 0.3 and divisor based on distribution shape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t xml:space="preserve">. </w:t>
      </w:r>
    </w:p>
    <w:p w14:paraId="1F7A27E5" w14:textId="77777777" w:rsidR="00C92A88" w:rsidRDefault="00C92A88" w:rsidP="009D7249">
      <w:pPr>
        <w:spacing w:after="120"/>
      </w:pPr>
    </w:p>
    <w:p w14:paraId="7D273043" w14:textId="77777777" w:rsidR="009F79ED" w:rsidRDefault="009F79ED" w:rsidP="009F79ED">
      <w:pPr>
        <w:spacing w:after="120"/>
      </w:pPr>
      <w:r>
        <w:t xml:space="preserve">OTA ACLR: </w:t>
      </w:r>
    </w:p>
    <w:p w14:paraId="16A45C72" w14:textId="77777777" w:rsidR="009F79ED" w:rsidRPr="00991BD7" w:rsidRDefault="009F79ED" w:rsidP="009F79ED">
      <w:pPr>
        <w:pStyle w:val="TH"/>
      </w:pPr>
      <w:r w:rsidRPr="00991BD7">
        <w:t>Table 10.4.</w:t>
      </w:r>
      <w:r w:rsidRPr="00991BD7">
        <w:rPr>
          <w:lang w:val="en-US"/>
        </w:rPr>
        <w:t>2</w:t>
      </w:r>
      <w:r w:rsidRPr="00991BD7">
        <w:t>.</w:t>
      </w:r>
      <w:r w:rsidRPr="00991BD7">
        <w:rPr>
          <w:lang w:val="en-US"/>
        </w:rPr>
        <w:t>3</w:t>
      </w:r>
      <w:r w:rsidRPr="00991BD7">
        <w:t>.4.</w:t>
      </w:r>
      <w:r w:rsidRPr="00991BD7">
        <w:rPr>
          <w:lang w:val="en-US"/>
        </w:rPr>
        <w:t>2</w:t>
      </w:r>
      <w:r w:rsidRPr="00991BD7">
        <w:t xml:space="preserve">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</w:t>
      </w:r>
      <w:r w:rsidRPr="00991BD7">
        <w:rPr>
          <w:rFonts w:cs="Arial"/>
          <w:lang w:val="en-US" w:eastAsia="sv-SE"/>
        </w:rPr>
        <w:t>absolute ACLR</w:t>
      </w:r>
      <w:r w:rsidRPr="00991BD7">
        <w:t xml:space="preserve"> measurement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9F79ED" w:rsidRPr="00991BD7" w14:paraId="267A600B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B47B3" w14:textId="77777777" w:rsidR="009F79ED" w:rsidRPr="00991BD7" w:rsidRDefault="009F79ED" w:rsidP="00AE1F40">
            <w:pPr>
              <w:rPr>
                <w:sz w:val="16"/>
                <w:szCs w:val="16"/>
                <w:lang w:eastAsia="en-CA"/>
              </w:rPr>
            </w:pPr>
          </w:p>
        </w:tc>
      </w:tr>
      <w:tr w:rsidR="009F79ED" w:rsidRPr="00991BD7" w14:paraId="7575E83F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33A72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606F3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56274" w14:textId="77777777" w:rsidR="009F79ED" w:rsidRPr="00991BD7" w:rsidRDefault="009F79ED" w:rsidP="00AE1F40">
            <w:pPr>
              <w:pStyle w:val="TAH"/>
            </w:pPr>
            <w:r w:rsidRPr="00991BD7">
              <w:t>Uncertainty value</w:t>
            </w:r>
          </w:p>
          <w:p w14:paraId="4F7EF599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0D947" w14:textId="77777777" w:rsidR="009F79ED" w:rsidRPr="00991BD7" w:rsidRDefault="009F79ED" w:rsidP="00AE1F40">
            <w:pPr>
              <w:pStyle w:val="TAH"/>
            </w:pPr>
            <w:r w:rsidRPr="00991BD7">
              <w:t>Uncertainty value</w:t>
            </w:r>
          </w:p>
          <w:p w14:paraId="39BC6BCF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0B713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C0355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8ACE5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AD9EF1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6FB73D8B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C0EDF6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7B75E8EE" w14:textId="77777777" w:rsidR="009F79ED" w:rsidRPr="00991BD7" w:rsidRDefault="009F79ED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9F79ED" w:rsidRPr="00991BD7" w14:paraId="223217A0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BA768" w14:textId="77777777" w:rsidR="009F79ED" w:rsidRPr="00991BD7" w:rsidRDefault="009F79ED" w:rsidP="00AE1F40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9F79ED" w:rsidRPr="00991BD7" w14:paraId="14E6E7BB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11C9B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4B16" w14:textId="77777777" w:rsidR="009F79ED" w:rsidRPr="00991BD7" w:rsidRDefault="009F79ED" w:rsidP="00AE1F40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DUT</w:t>
            </w:r>
            <w:proofErr w:type="gramEnd"/>
            <w:r w:rsidRPr="00991BD7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470AC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33C9E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953D6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21BCD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13FE5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2D056A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358974" w14:textId="77777777" w:rsidR="009F79ED" w:rsidRPr="00991BD7" w:rsidRDefault="009F79ED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</w:tr>
    </w:tbl>
    <w:p w14:paraId="6B530ACC" w14:textId="77777777" w:rsidR="0008666D" w:rsidRDefault="0008666D" w:rsidP="0008666D">
      <w:pPr>
        <w:spacing w:after="120"/>
      </w:pPr>
    </w:p>
    <w:p w14:paraId="12357AFD" w14:textId="26321B6E" w:rsidR="0008666D" w:rsidRDefault="0008666D" w:rsidP="0008666D">
      <w:pPr>
        <w:spacing w:after="120"/>
      </w:pPr>
      <w:r>
        <w:t>Observation 6: The MU is consistent with OTA BS maximum output power.</w:t>
      </w:r>
    </w:p>
    <w:p w14:paraId="3A5CCD25" w14:textId="72DFC42B" w:rsidR="005D49A5" w:rsidRDefault="005D49A5" w:rsidP="005D49A5">
      <w:pPr>
        <w:spacing w:after="120"/>
        <w:rPr>
          <w:b/>
        </w:rPr>
      </w:pPr>
    </w:p>
    <w:p w14:paraId="51A229F5" w14:textId="77777777" w:rsidR="00623AD8" w:rsidRDefault="00623AD8" w:rsidP="00623AD8">
      <w:pPr>
        <w:spacing w:after="120"/>
      </w:pPr>
      <w:r w:rsidRPr="00F430DE">
        <w:t>OTA operating band unwanted emissions</w:t>
      </w:r>
      <w:r>
        <w:t>:</w:t>
      </w:r>
    </w:p>
    <w:p w14:paraId="7FBE746A" w14:textId="77777777" w:rsidR="00623AD8" w:rsidRPr="00991BD7" w:rsidRDefault="00623AD8" w:rsidP="00623AD8">
      <w:pPr>
        <w:pStyle w:val="TH"/>
      </w:pPr>
      <w:r w:rsidRPr="00991BD7">
        <w:rPr>
          <w:sz w:val="18"/>
        </w:rPr>
        <w:t>Table 10.4.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>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 xml:space="preserve">.4.2-1: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AAS BS </w:t>
      </w:r>
      <w:r w:rsidRPr="00991BD7">
        <w:rPr>
          <w:lang w:val="en-US"/>
        </w:rPr>
        <w:t>OTA operating band unwanted emissions</w:t>
      </w:r>
      <w:r w:rsidRPr="00991BD7">
        <w:t xml:space="preserve"> 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623AD8" w:rsidRPr="00991BD7" w14:paraId="2F00ECAA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4F03B" w14:textId="77777777" w:rsidR="00623AD8" w:rsidRPr="00991BD7" w:rsidRDefault="00623AD8" w:rsidP="00AE1F40">
            <w:pPr>
              <w:rPr>
                <w:sz w:val="16"/>
                <w:szCs w:val="16"/>
                <w:lang w:eastAsia="en-CA"/>
              </w:rPr>
            </w:pPr>
          </w:p>
        </w:tc>
      </w:tr>
      <w:tr w:rsidR="00623AD8" w:rsidRPr="00991BD7" w14:paraId="4D356DD1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3F871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FA37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1F0C9" w14:textId="77777777" w:rsidR="00623AD8" w:rsidRPr="00991BD7" w:rsidRDefault="00623AD8" w:rsidP="00AE1F40">
            <w:pPr>
              <w:pStyle w:val="TAH"/>
            </w:pPr>
            <w:r w:rsidRPr="00991BD7">
              <w:t>Uncertainty value</w:t>
            </w:r>
          </w:p>
          <w:p w14:paraId="25EF42EF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7A496" w14:textId="77777777" w:rsidR="00623AD8" w:rsidRPr="00991BD7" w:rsidRDefault="00623AD8" w:rsidP="00AE1F40">
            <w:pPr>
              <w:pStyle w:val="TAH"/>
            </w:pPr>
            <w:r w:rsidRPr="00991BD7">
              <w:t>Uncertainty value</w:t>
            </w:r>
          </w:p>
          <w:p w14:paraId="5FA1FF8F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5EE75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9F2B7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14C1F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1FBA2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777F3C6E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3E4C35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5BFE7E05" w14:textId="77777777" w:rsidR="00623AD8" w:rsidRPr="00991BD7" w:rsidRDefault="00623AD8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623AD8" w:rsidRPr="00991BD7" w14:paraId="6CAFDD1D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2C943" w14:textId="77777777" w:rsidR="00623AD8" w:rsidRPr="00991BD7" w:rsidRDefault="00623AD8" w:rsidP="00AE1F40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623AD8" w:rsidRPr="00991BD7" w14:paraId="3EC43340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29035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2FFAC" w14:textId="77777777" w:rsidR="00623AD8" w:rsidRPr="00991BD7" w:rsidRDefault="00623AD8" w:rsidP="00AE1F40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DUT</w:t>
            </w:r>
            <w:proofErr w:type="gramEnd"/>
            <w:r w:rsidRPr="00991BD7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728BA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226BB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4D8DB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02C64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3C236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E48D6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5D34ED" w14:textId="77777777" w:rsidR="00623AD8" w:rsidRPr="00991BD7" w:rsidRDefault="00623AD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</w:tr>
    </w:tbl>
    <w:p w14:paraId="0D759545" w14:textId="4D653070" w:rsidR="009F79ED" w:rsidRDefault="009F79ED" w:rsidP="005D49A5">
      <w:pPr>
        <w:spacing w:after="120"/>
        <w:rPr>
          <w:b/>
        </w:rPr>
      </w:pPr>
    </w:p>
    <w:p w14:paraId="6E4BA7CF" w14:textId="0FBFCEC9" w:rsidR="0008666D" w:rsidRDefault="0008666D" w:rsidP="0008666D">
      <w:pPr>
        <w:spacing w:after="120"/>
      </w:pPr>
      <w:r>
        <w:t>Observation 7: The MU is consistent with OTA BS maximum output power.</w:t>
      </w:r>
    </w:p>
    <w:p w14:paraId="1D332027" w14:textId="77777777" w:rsidR="0008666D" w:rsidRDefault="0008666D" w:rsidP="005D49A5">
      <w:pPr>
        <w:spacing w:after="120"/>
        <w:rPr>
          <w:b/>
        </w:rPr>
      </w:pPr>
    </w:p>
    <w:p w14:paraId="39F11F4E" w14:textId="77777777" w:rsidR="00623AD8" w:rsidRPr="00623AD8" w:rsidRDefault="00623AD8" w:rsidP="005D49A5">
      <w:pPr>
        <w:spacing w:after="120"/>
      </w:pPr>
      <w:r w:rsidRPr="00623AD8">
        <w:t>OTA Spectrum emissions mask:</w:t>
      </w:r>
    </w:p>
    <w:p w14:paraId="7C10DFA5" w14:textId="77777777" w:rsidR="00C92A88" w:rsidRPr="00991BD7" w:rsidRDefault="00C92A88" w:rsidP="00C92A88">
      <w:pPr>
        <w:pStyle w:val="TH"/>
      </w:pPr>
      <w:r w:rsidRPr="00991BD7">
        <w:rPr>
          <w:sz w:val="18"/>
        </w:rPr>
        <w:t>Table 10.4.</w:t>
      </w:r>
      <w:r w:rsidRPr="00991BD7">
        <w:rPr>
          <w:sz w:val="18"/>
          <w:lang w:val="en-US"/>
        </w:rPr>
        <w:t>4</w:t>
      </w:r>
      <w:r w:rsidRPr="00991BD7">
        <w:rPr>
          <w:sz w:val="18"/>
        </w:rPr>
        <w:t>.</w:t>
      </w:r>
      <w:r w:rsidRPr="00991BD7">
        <w:rPr>
          <w:sz w:val="18"/>
          <w:lang w:val="en-US"/>
        </w:rPr>
        <w:t>3</w:t>
      </w:r>
      <w:r w:rsidRPr="00991BD7">
        <w:rPr>
          <w:sz w:val="18"/>
        </w:rPr>
        <w:t xml:space="preserve">.4.2-1: </w:t>
      </w:r>
      <w:r w:rsidRPr="00991BD7">
        <w:rPr>
          <w:lang w:val="en-US" w:eastAsia="ja-JP"/>
        </w:rPr>
        <w:t>Compact antenna test range</w:t>
      </w:r>
      <w:r w:rsidRPr="00991BD7">
        <w:t xml:space="preserve"> uncertainty assessment for AAS BS </w:t>
      </w:r>
      <w:r w:rsidRPr="00991BD7">
        <w:rPr>
          <w:lang w:val="en-US"/>
        </w:rPr>
        <w:t>OTA SEM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C92A88" w:rsidRPr="00991BD7" w14:paraId="4E9E7920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0B221" w14:textId="77777777" w:rsidR="00C92A88" w:rsidRPr="00991BD7" w:rsidRDefault="00C92A88" w:rsidP="00AE1F40">
            <w:pPr>
              <w:rPr>
                <w:sz w:val="16"/>
                <w:szCs w:val="16"/>
                <w:lang w:eastAsia="en-CA"/>
              </w:rPr>
            </w:pPr>
          </w:p>
        </w:tc>
      </w:tr>
      <w:tr w:rsidR="00C92A88" w:rsidRPr="00991BD7" w14:paraId="29264221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99200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lastRenderedPageBreak/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2C785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CF1AA" w14:textId="77777777" w:rsidR="00C92A88" w:rsidRPr="00991BD7" w:rsidRDefault="00C92A88" w:rsidP="00AE1F40">
            <w:pPr>
              <w:pStyle w:val="TAH"/>
            </w:pPr>
            <w:r w:rsidRPr="00991BD7">
              <w:t>Uncertainty value</w:t>
            </w:r>
          </w:p>
          <w:p w14:paraId="393FD103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t xml:space="preserve">f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23A27" w14:textId="77777777" w:rsidR="00C92A88" w:rsidRPr="00991BD7" w:rsidRDefault="00C92A88" w:rsidP="00AE1F40">
            <w:pPr>
              <w:pStyle w:val="TAH"/>
            </w:pPr>
            <w:r w:rsidRPr="00991BD7">
              <w:t>Uncertainty value</w:t>
            </w:r>
          </w:p>
          <w:p w14:paraId="67BDD0BE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/>
              </w:rPr>
              <w:t xml:space="preserve">≦ </w:t>
            </w:r>
            <w:r w:rsidRPr="00991BD7"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DFC69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93DDB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6E22E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rPr>
                <w:i/>
                <w:lang w:eastAsia="en-CA"/>
              </w:rPr>
              <w:t>c</w:t>
            </w:r>
            <w:r w:rsidRPr="00991BD7">
              <w:rPr>
                <w:i/>
                <w:vertAlign w:val="subscript"/>
                <w:lang w:eastAsia="en-CA"/>
              </w:rPr>
              <w:t>i</w:t>
            </w:r>
            <w:r w:rsidRPr="00991BD7" w:rsidDel="008C0ED6">
              <w:rPr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3006EE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0186BAFF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t>f 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76A5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rPr>
                <w:lang w:eastAsia="en-CA"/>
              </w:rPr>
              <w:t xml:space="preserve">Standard uncertainty </w:t>
            </w:r>
            <w:proofErr w:type="spellStart"/>
            <w:r w:rsidRPr="00991BD7">
              <w:rPr>
                <w:i/>
              </w:rPr>
              <w:t>u</w:t>
            </w:r>
            <w:r w:rsidRPr="00991BD7">
              <w:rPr>
                <w:i/>
                <w:vertAlign w:val="subscript"/>
              </w:rPr>
              <w:t>i</w:t>
            </w:r>
            <w:proofErr w:type="spellEnd"/>
            <w:r w:rsidRPr="00991BD7">
              <w:rPr>
                <w:lang w:eastAsia="en-CA"/>
              </w:rPr>
              <w:t xml:space="preserve"> [dB]</w:t>
            </w:r>
          </w:p>
          <w:p w14:paraId="7A945FA5" w14:textId="77777777" w:rsidR="00C92A88" w:rsidRPr="00991BD7" w:rsidRDefault="00C92A88" w:rsidP="00AE1F40">
            <w:pPr>
              <w:pStyle w:val="TAH"/>
              <w:rPr>
                <w:lang w:eastAsia="en-CA"/>
              </w:rPr>
            </w:pPr>
            <w:r w:rsidRPr="00991BD7">
              <w:t xml:space="preserve">3GHz </w:t>
            </w:r>
            <w:r w:rsidRPr="00991BD7">
              <w:rPr>
                <w:rFonts w:ascii="Cambria Math" w:hAnsi="Cambria Math" w:cs="Cambria Math" w:hint="eastAsia"/>
                <w:lang w:eastAsia="ja-JP"/>
              </w:rPr>
              <w:t>&lt;</w:t>
            </w:r>
            <w:r w:rsidRPr="00991BD7">
              <w:t xml:space="preserve"> f </w:t>
            </w:r>
            <w:r w:rsidRPr="00991BD7">
              <w:rPr>
                <w:rFonts w:ascii="Cambria Math" w:hAnsi="Cambria Math" w:cs="Cambria Math"/>
              </w:rPr>
              <w:t>≦ </w:t>
            </w:r>
            <w:r w:rsidRPr="00991BD7">
              <w:t>4.2 GHz</w:t>
            </w:r>
          </w:p>
        </w:tc>
      </w:tr>
      <w:tr w:rsidR="00C92A88" w:rsidRPr="00991BD7" w14:paraId="5CE5D196" w14:textId="77777777" w:rsidTr="00AE1F40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3AD8D" w14:textId="77777777" w:rsidR="00C92A88" w:rsidRPr="00991BD7" w:rsidRDefault="00C92A88" w:rsidP="00AE1F40">
            <w:pPr>
              <w:pStyle w:val="TAL"/>
              <w:rPr>
                <w:bCs/>
                <w:lang w:eastAsia="en-CA"/>
              </w:rPr>
            </w:pPr>
            <w:r w:rsidRPr="00991BD7">
              <w:t>Stage 2: DUT measurement</w:t>
            </w:r>
          </w:p>
        </w:tc>
      </w:tr>
      <w:tr w:rsidR="00C92A88" w:rsidRPr="00991BD7" w14:paraId="6B13FC32" w14:textId="77777777" w:rsidTr="00AE1F40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65FC0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4370B" w14:textId="77777777" w:rsidR="00C92A88" w:rsidRPr="00991BD7" w:rsidRDefault="00C92A88" w:rsidP="00AE1F40">
            <w:pPr>
              <w:pStyle w:val="TAL"/>
              <w:rPr>
                <w:lang w:eastAsia="en-CA"/>
              </w:rPr>
            </w:pPr>
            <w:proofErr w:type="gramStart"/>
            <w:r w:rsidRPr="00991BD7">
              <w:rPr>
                <w:lang w:eastAsia="en-CA"/>
              </w:rPr>
              <w:t>Misalignment  DUT</w:t>
            </w:r>
            <w:proofErr w:type="gramEnd"/>
            <w:r w:rsidRPr="00991BD7">
              <w:rPr>
                <w:lang w:eastAsia="en-CA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08938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D1C96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E67E9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4F8B7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rFonts w:cs="Arial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63841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190328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B04CD" w14:textId="77777777" w:rsidR="00C92A88" w:rsidRPr="00991BD7" w:rsidRDefault="00C92A88" w:rsidP="00AE1F40">
            <w:pPr>
              <w:pStyle w:val="TAC"/>
              <w:rPr>
                <w:lang w:eastAsia="en-CA"/>
              </w:rPr>
            </w:pPr>
            <w:r w:rsidRPr="00991BD7">
              <w:rPr>
                <w:lang w:eastAsia="en-CA"/>
              </w:rPr>
              <w:t>[0.174]</w:t>
            </w:r>
          </w:p>
        </w:tc>
      </w:tr>
    </w:tbl>
    <w:p w14:paraId="7BAF5CF4" w14:textId="4C6CB469" w:rsidR="00C92A88" w:rsidRDefault="00C92A88" w:rsidP="005D49A5">
      <w:pPr>
        <w:spacing w:after="120"/>
        <w:rPr>
          <w:b/>
        </w:rPr>
      </w:pPr>
    </w:p>
    <w:p w14:paraId="3F076034" w14:textId="121AC685" w:rsidR="0008666D" w:rsidRDefault="0008666D" w:rsidP="0008666D">
      <w:pPr>
        <w:spacing w:after="120"/>
      </w:pPr>
      <w:r>
        <w:t>Observation 7: The MU is consistent with OTA BS maximum output power.</w:t>
      </w:r>
    </w:p>
    <w:p w14:paraId="0151ED40" w14:textId="77777777" w:rsidR="0008666D" w:rsidRDefault="0008666D" w:rsidP="005D49A5">
      <w:pPr>
        <w:spacing w:after="120"/>
        <w:rPr>
          <w:b/>
        </w:rPr>
      </w:pPr>
    </w:p>
    <w:p w14:paraId="0F7478DB" w14:textId="77777777" w:rsidR="00C92A88" w:rsidRDefault="00C92A88" w:rsidP="00C92A88">
      <w:pPr>
        <w:spacing w:after="120"/>
      </w:pPr>
      <w:r>
        <w:t>OTA TX spurious emissions:</w:t>
      </w:r>
    </w:p>
    <w:p w14:paraId="1A5E0BB0" w14:textId="77777777" w:rsidR="00C92A88" w:rsidRPr="00991BD7" w:rsidRDefault="00C92A88" w:rsidP="00C92A88">
      <w:pPr>
        <w:pStyle w:val="TH"/>
      </w:pPr>
      <w:r w:rsidRPr="00991BD7">
        <w:t xml:space="preserve">Table </w:t>
      </w:r>
      <w:r w:rsidRPr="00991BD7">
        <w:rPr>
          <w:lang w:eastAsia="sv-SE"/>
        </w:rPr>
        <w:t>10.5.2.2.4.2-1</w:t>
      </w:r>
      <w:r w:rsidRPr="00991BD7">
        <w:t xml:space="preserve">: </w:t>
      </w:r>
      <w:proofErr w:type="gramStart"/>
      <w:r w:rsidRPr="00991BD7">
        <w:rPr>
          <w:lang w:eastAsia="ja-JP"/>
        </w:rPr>
        <w:t xml:space="preserve">General </w:t>
      </w:r>
      <w:r w:rsidRPr="00991BD7">
        <w:t xml:space="preserve"> </w:t>
      </w:r>
      <w:r w:rsidRPr="00991BD7">
        <w:rPr>
          <w:rFonts w:hint="eastAsia"/>
          <w:lang w:eastAsia="ja-JP"/>
        </w:rPr>
        <w:t>C</w:t>
      </w:r>
      <w:r w:rsidRPr="00991BD7">
        <w:t>hamber</w:t>
      </w:r>
      <w:proofErr w:type="gramEnd"/>
      <w:r w:rsidRPr="00991BD7">
        <w:t xml:space="preserve"> uncertainty assessment</w:t>
      </w:r>
      <w:r w:rsidRPr="00991BD7">
        <w:br/>
        <w:t>Tx spurious emissions</w:t>
      </w:r>
    </w:p>
    <w:tbl>
      <w:tblPr>
        <w:tblW w:w="922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3422"/>
        <w:gridCol w:w="689"/>
        <w:gridCol w:w="709"/>
        <w:gridCol w:w="1114"/>
        <w:gridCol w:w="729"/>
        <w:gridCol w:w="425"/>
        <w:gridCol w:w="709"/>
        <w:gridCol w:w="851"/>
      </w:tblGrid>
      <w:tr w:rsidR="00C92A88" w:rsidRPr="00991BD7" w14:paraId="511CC61B" w14:textId="77777777" w:rsidTr="00AE1F40">
        <w:trPr>
          <w:trHeight w:val="450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1E1B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UID</w:t>
            </w:r>
          </w:p>
        </w:tc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AA02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Uncertainty source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CB0B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Uncertainty value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474E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Distribution of the probability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3ACE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Divisor based on distribution shape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9E8B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ci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0CB1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 xml:space="preserve">Standard uncertainty </w:t>
            </w:r>
            <w:proofErr w:type="spellStart"/>
            <w:r w:rsidRPr="00991BD7">
              <w:rPr>
                <w:lang w:eastAsia="en-GB"/>
              </w:rPr>
              <w:t>ui</w:t>
            </w:r>
            <w:proofErr w:type="spellEnd"/>
            <w:r w:rsidRPr="00991BD7">
              <w:rPr>
                <w:lang w:eastAsia="en-GB"/>
              </w:rPr>
              <w:t xml:space="preserve"> [dB]</w:t>
            </w:r>
          </w:p>
        </w:tc>
      </w:tr>
      <w:tr w:rsidR="00C92A88" w:rsidRPr="00991BD7" w14:paraId="370FDF6B" w14:textId="77777777" w:rsidTr="00AE1F40">
        <w:trPr>
          <w:trHeight w:val="60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D18C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</w:p>
        </w:tc>
        <w:tc>
          <w:tcPr>
            <w:tcW w:w="3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DC9A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B345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30MHz&lt;f≤6 GHz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482A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6GHz&lt;f ≤19GHz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54E4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7C4E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8F22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DA2E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30MHz&lt;f≤6 GHz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CD7C" w14:textId="77777777" w:rsidR="00C92A88" w:rsidRPr="00991BD7" w:rsidRDefault="00C92A88" w:rsidP="00AE1F40">
            <w:pPr>
              <w:pStyle w:val="TAH"/>
              <w:rPr>
                <w:lang w:eastAsia="en-GB"/>
              </w:rPr>
            </w:pPr>
            <w:r w:rsidRPr="00991BD7">
              <w:rPr>
                <w:lang w:eastAsia="en-GB"/>
              </w:rPr>
              <w:t>6GHz&lt;f ≤19GHz</w:t>
            </w:r>
          </w:p>
        </w:tc>
      </w:tr>
      <w:tr w:rsidR="00C92A88" w:rsidRPr="00991BD7" w14:paraId="13CC7776" w14:textId="77777777" w:rsidTr="00AE1F40">
        <w:trPr>
          <w:trHeight w:val="300"/>
        </w:trPr>
        <w:tc>
          <w:tcPr>
            <w:tcW w:w="92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AEFBF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Stage 2: DUT measurement</w:t>
            </w:r>
          </w:p>
        </w:tc>
      </w:tr>
      <w:tr w:rsidR="00C92A88" w:rsidRPr="00991BD7" w14:paraId="76DD7864" w14:textId="77777777" w:rsidTr="00AE1F40">
        <w:trPr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FB41F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DE353" w14:textId="77777777" w:rsidR="00C92A88" w:rsidRPr="00991BD7" w:rsidRDefault="00C92A88" w:rsidP="00AE1F40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Positioning misalignment between the AAS BS and the reference antenna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6CDBB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F4BF7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0.03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1EBB7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Rectangular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CB308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√3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D2056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E4255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38E79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0.02</w:t>
            </w:r>
          </w:p>
        </w:tc>
      </w:tr>
      <w:tr w:rsidR="00C92A88" w:rsidRPr="00991BD7" w14:paraId="79932467" w14:textId="77777777" w:rsidTr="00AE1F40">
        <w:trPr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09CA0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5692F" w14:textId="77777777" w:rsidR="00C92A88" w:rsidRPr="00991BD7" w:rsidRDefault="00C92A88" w:rsidP="00AE1F40">
            <w:pPr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Pointing misalignment between the AAS BS and the receiving antenna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11FB8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AA232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D3587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Rectangular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B3BF6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√3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7FD84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5B726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012EF" w14:textId="77777777" w:rsidR="00C92A88" w:rsidRPr="00991BD7" w:rsidRDefault="00C92A88" w:rsidP="00AE1F4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91BD7">
              <w:rPr>
                <w:rFonts w:ascii="Arial" w:hAnsi="Arial" w:cs="Arial"/>
                <w:sz w:val="16"/>
                <w:szCs w:val="16"/>
                <w:lang w:eastAsia="en-GB"/>
              </w:rPr>
              <w:t>0</w:t>
            </w:r>
          </w:p>
        </w:tc>
      </w:tr>
    </w:tbl>
    <w:p w14:paraId="2061D03A" w14:textId="49346FBC" w:rsidR="00807B24" w:rsidRPr="00A23CE3" w:rsidRDefault="00A23CE3" w:rsidP="005D49A5">
      <w:pPr>
        <w:spacing w:after="120"/>
        <w:rPr>
          <w:b/>
        </w:rPr>
      </w:pPr>
      <w:r w:rsidRPr="00A23CE3">
        <w:rPr>
          <w:b/>
        </w:rPr>
        <w:t xml:space="preserve"> </w:t>
      </w:r>
      <w:r w:rsidR="00911996" w:rsidRPr="00A23CE3">
        <w:rPr>
          <w:b/>
        </w:rPr>
        <w:t xml:space="preserve"> </w:t>
      </w:r>
    </w:p>
    <w:p w14:paraId="283E90EB" w14:textId="0A11AB2F" w:rsidR="0008666D" w:rsidRDefault="0008666D" w:rsidP="0008666D">
      <w:pPr>
        <w:spacing w:after="120"/>
      </w:pPr>
      <w:r>
        <w:t xml:space="preserve">Observation 8: The MU is not consistent with OTA BS maximum output power </w:t>
      </w:r>
      <w:proofErr w:type="gramStart"/>
      <w:r>
        <w:t>and also</w:t>
      </w:r>
      <w:proofErr w:type="gramEnd"/>
      <w:r>
        <w:t xml:space="preserve"> with the corresponding MU for NR OTA TX spurious emissions. However, this MU is for general chamber rather than for CATR. </w:t>
      </w:r>
    </w:p>
    <w:p w14:paraId="359A9EA0" w14:textId="77777777" w:rsidR="00571633" w:rsidRPr="00E414D7" w:rsidRDefault="00571633" w:rsidP="00E414D7">
      <w:pPr>
        <w:spacing w:after="120"/>
        <w:rPr>
          <w:b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158ADE5E" w:rsidR="002D63AA" w:rsidRDefault="002101A2" w:rsidP="00A315CD">
      <w:pPr>
        <w:spacing w:after="0"/>
      </w:pPr>
      <w:r w:rsidRPr="002101A2">
        <w:t xml:space="preserve">This document </w:t>
      </w:r>
      <w:r w:rsidR="00A2724A">
        <w:t xml:space="preserve">has </w:t>
      </w:r>
      <w:r w:rsidR="00F62B3F">
        <w:rPr>
          <w:bCs/>
        </w:rPr>
        <w:t>identified that there exists a discrepancy in the “Misalignment DUT &amp; pointing error” MU value for CATR for the following NR BS TRP requirements in TR 38.817-02:</w:t>
      </w:r>
    </w:p>
    <w:p w14:paraId="7F7941E0" w14:textId="69E13B17" w:rsidR="00F62B3F" w:rsidRDefault="00F62B3F" w:rsidP="00A315CD">
      <w:pPr>
        <w:spacing w:after="0"/>
      </w:pPr>
    </w:p>
    <w:p w14:paraId="0FFCBBD6" w14:textId="67E8E831" w:rsidR="00F62B3F" w:rsidRDefault="00F62B3F" w:rsidP="00F62B3F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 OTA BS maximum output</w:t>
      </w:r>
      <w:r w:rsidRPr="008117EB">
        <w:rPr>
          <w:sz w:val="20"/>
          <w:szCs w:val="20"/>
          <w:lang w:val="en-GB"/>
        </w:rPr>
        <w:t xml:space="preserve"> power</w:t>
      </w:r>
    </w:p>
    <w:p w14:paraId="6DBEBF61" w14:textId="12A7124E" w:rsidR="00F62B3F" w:rsidRDefault="00F62B3F" w:rsidP="00F62B3F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 OTA ACLR</w:t>
      </w:r>
    </w:p>
    <w:p w14:paraId="49C0E6BF" w14:textId="29859E6F" w:rsidR="00F62B3F" w:rsidRDefault="00F62B3F" w:rsidP="00F62B3F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 OTA spectrum emission mask</w:t>
      </w:r>
    </w:p>
    <w:p w14:paraId="086106A1" w14:textId="51C48221" w:rsidR="00F62B3F" w:rsidRDefault="00F62B3F" w:rsidP="00F62B3F">
      <w:pPr>
        <w:pStyle w:val="ListParagraph"/>
        <w:numPr>
          <w:ilvl w:val="0"/>
          <w:numId w:val="13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NR OTA operating band unwanted emissions</w:t>
      </w:r>
    </w:p>
    <w:p w14:paraId="00A4BFFE" w14:textId="77777777" w:rsidR="00F62B3F" w:rsidRDefault="00F62B3F" w:rsidP="00A315CD">
      <w:pPr>
        <w:spacing w:after="0"/>
      </w:pPr>
    </w:p>
    <w:p w14:paraId="746610D5" w14:textId="353E6798" w:rsidR="00453482" w:rsidRDefault="008A470E" w:rsidP="008A470E">
      <w:pPr>
        <w:spacing w:after="120"/>
        <w:ind w:left="284"/>
        <w:rPr>
          <w:b/>
        </w:rPr>
      </w:pPr>
      <w:r w:rsidRPr="0081463F">
        <w:rPr>
          <w:b/>
        </w:rPr>
        <w:t xml:space="preserve">Proposal </w:t>
      </w:r>
      <w:r w:rsidR="004C4810">
        <w:rPr>
          <w:b/>
        </w:rPr>
        <w:t>1</w:t>
      </w:r>
      <w:r w:rsidRPr="0081463F">
        <w:rPr>
          <w:b/>
        </w:rPr>
        <w:t>:</w:t>
      </w:r>
      <w:r w:rsidR="00F62B3F">
        <w:rPr>
          <w:b/>
        </w:rPr>
        <w:t xml:space="preserve"> </w:t>
      </w:r>
      <w:r w:rsidR="00453482">
        <w:rPr>
          <w:b/>
        </w:rPr>
        <w:t xml:space="preserve">The final MU for </w:t>
      </w:r>
      <w:r w:rsidR="00453482" w:rsidRPr="00F62B3F">
        <w:rPr>
          <w:b/>
          <w:bCs/>
        </w:rPr>
        <w:t>Misalignment DUT &amp; pointing error</w:t>
      </w:r>
      <w:r w:rsidR="00453482" w:rsidRPr="00F62B3F">
        <w:rPr>
          <w:b/>
        </w:rPr>
        <w:t xml:space="preserve"> </w:t>
      </w:r>
      <w:r w:rsidR="00453482">
        <w:rPr>
          <w:b/>
        </w:rPr>
        <w:t>should remain unchanged, i.e., 0.17</w:t>
      </w:r>
      <w:r w:rsidR="00F75FBA">
        <w:rPr>
          <w:b/>
        </w:rPr>
        <w:t xml:space="preserve"> </w:t>
      </w:r>
      <w:proofErr w:type="spellStart"/>
      <w:r w:rsidR="00F75FBA">
        <w:rPr>
          <w:b/>
        </w:rPr>
        <w:t>dB</w:t>
      </w:r>
      <w:r w:rsidR="00453482">
        <w:rPr>
          <w:b/>
        </w:rPr>
        <w:t>.</w:t>
      </w:r>
      <w:proofErr w:type="spellEnd"/>
      <w:r w:rsidR="00453482">
        <w:rPr>
          <w:b/>
        </w:rPr>
        <w:t xml:space="preserve"> </w:t>
      </w:r>
    </w:p>
    <w:p w14:paraId="5B8B6131" w14:textId="01F09C50" w:rsidR="008A470E" w:rsidRDefault="00453482" w:rsidP="00453482">
      <w:pPr>
        <w:spacing w:after="120"/>
        <w:ind w:left="568"/>
        <w:rPr>
          <w:b/>
        </w:rPr>
      </w:pPr>
      <w:r>
        <w:rPr>
          <w:b/>
        </w:rPr>
        <w:t xml:space="preserve">Option 1: </w:t>
      </w:r>
      <w:r w:rsidR="00F62B3F">
        <w:rPr>
          <w:b/>
        </w:rPr>
        <w:t xml:space="preserve">Adopt </w:t>
      </w:r>
      <w:bookmarkStart w:id="17" w:name="_Hlk24093731"/>
      <w:r w:rsidR="00F62B3F" w:rsidRPr="00F62B3F">
        <w:rPr>
          <w:b/>
          <w:bCs/>
        </w:rPr>
        <w:t>Misalignment DUT &amp; pointing error</w:t>
      </w:r>
      <w:r w:rsidR="00F62B3F" w:rsidRPr="00F62B3F">
        <w:rPr>
          <w:b/>
        </w:rPr>
        <w:t xml:space="preserve"> </w:t>
      </w:r>
      <w:bookmarkEnd w:id="17"/>
      <w:r w:rsidR="00F62B3F" w:rsidRPr="00F62B3F">
        <w:rPr>
          <w:b/>
        </w:rPr>
        <w:t>= 0.3</w:t>
      </w:r>
      <w:r w:rsidR="00F75FBA">
        <w:rPr>
          <w:b/>
        </w:rPr>
        <w:t xml:space="preserve"> dB</w:t>
      </w:r>
      <w:r w:rsidR="00385912">
        <w:rPr>
          <w:b/>
        </w:rPr>
        <w:t>, distribution of probability = Rectangular</w:t>
      </w:r>
      <w:r w:rsidR="00F62B3F" w:rsidRPr="00F62B3F">
        <w:rPr>
          <w:b/>
        </w:rPr>
        <w:t xml:space="preserve"> and divisor based on distribution shape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 w:rsidR="00421CA2">
        <w:rPr>
          <w:b/>
        </w:rPr>
        <w:t>.</w:t>
      </w:r>
    </w:p>
    <w:p w14:paraId="41B95809" w14:textId="147A1257" w:rsidR="00385912" w:rsidRDefault="00385912" w:rsidP="00453482">
      <w:pPr>
        <w:spacing w:after="120"/>
        <w:ind w:left="568"/>
        <w:rPr>
          <w:b/>
        </w:rPr>
      </w:pPr>
      <w:r>
        <w:rPr>
          <w:b/>
        </w:rPr>
        <w:t xml:space="preserve">Option 2: Adopt </w:t>
      </w:r>
      <w:r w:rsidRPr="00F62B3F">
        <w:rPr>
          <w:b/>
          <w:bCs/>
        </w:rPr>
        <w:t>Misalignment DUT &amp; pointing error</w:t>
      </w:r>
      <w:r w:rsidRPr="00F62B3F">
        <w:rPr>
          <w:b/>
        </w:rPr>
        <w:t xml:space="preserve"> = 0.3</w:t>
      </w:r>
      <w:r>
        <w:rPr>
          <w:b/>
        </w:rPr>
        <w:t>4</w:t>
      </w:r>
      <w:r w:rsidR="00F75FBA">
        <w:rPr>
          <w:b/>
        </w:rPr>
        <w:t xml:space="preserve"> dB</w:t>
      </w:r>
      <w:r>
        <w:rPr>
          <w:b/>
        </w:rPr>
        <w:t>, distribution of probability = Exp. normal</w:t>
      </w:r>
      <w:r w:rsidRPr="00F62B3F">
        <w:rPr>
          <w:b/>
        </w:rPr>
        <w:t xml:space="preserve"> and divisor based on distribution shape = </w:t>
      </w:r>
      <w:r>
        <w:rPr>
          <w:b/>
        </w:rPr>
        <w:t>2</w:t>
      </w:r>
      <w:r w:rsidR="00421CA2">
        <w:rPr>
          <w:b/>
        </w:rPr>
        <w:t>.</w:t>
      </w:r>
    </w:p>
    <w:p w14:paraId="0627205F" w14:textId="22E2649D" w:rsidR="00EE692E" w:rsidRPr="00EE692E" w:rsidRDefault="00EE692E" w:rsidP="00EE692E">
      <w:pPr>
        <w:spacing w:after="120"/>
      </w:pPr>
      <w:r>
        <w:rPr>
          <w:b/>
        </w:rPr>
        <w:t xml:space="preserve">     </w:t>
      </w:r>
      <w:r w:rsidRPr="00EE692E">
        <w:t xml:space="preserve">Either Option 1 or 2 is feasible. </w:t>
      </w:r>
      <w:r w:rsidR="004157ED">
        <w:t xml:space="preserve">Thus, </w:t>
      </w:r>
      <w:r w:rsidRPr="00EE692E">
        <w:t xml:space="preserve">Option 1 is chosen.       </w:t>
      </w:r>
    </w:p>
    <w:p w14:paraId="64442C16" w14:textId="393D47BE" w:rsidR="008A470E" w:rsidRDefault="008A470E" w:rsidP="008A470E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bCs/>
        </w:rPr>
      </w:pPr>
      <w:r w:rsidRPr="00E414D7">
        <w:rPr>
          <w:b/>
        </w:rPr>
        <w:t xml:space="preserve">Proposal </w:t>
      </w:r>
      <w:r w:rsidR="004C4810">
        <w:rPr>
          <w:b/>
        </w:rPr>
        <w:t>2</w:t>
      </w:r>
      <w:r w:rsidRPr="00E414D7">
        <w:rPr>
          <w:b/>
        </w:rPr>
        <w:t xml:space="preserve">: </w:t>
      </w:r>
      <w:r w:rsidR="00E1565B">
        <w:rPr>
          <w:b/>
        </w:rPr>
        <w:t xml:space="preserve">Remove square brackets for </w:t>
      </w:r>
      <w:r w:rsidR="00E1565B" w:rsidRPr="00E1565B">
        <w:rPr>
          <w:b/>
          <w:bCs/>
        </w:rPr>
        <w:t>“Misalignment DUT &amp; pointing error” MU in TR 37.843.</w:t>
      </w:r>
      <w:r w:rsidR="00E1565B">
        <w:rPr>
          <w:bCs/>
        </w:rPr>
        <w:t xml:space="preserve"> </w:t>
      </w:r>
    </w:p>
    <w:p w14:paraId="32D838BB" w14:textId="2C053334" w:rsidR="00421CA2" w:rsidRDefault="00421CA2" w:rsidP="00421CA2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</w:p>
    <w:p w14:paraId="5E8A207D" w14:textId="4B419EB8" w:rsidR="00421CA2" w:rsidRDefault="00965DA4" w:rsidP="00421CA2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The proposals are implemented in CRs </w:t>
      </w:r>
      <w:bookmarkStart w:id="18" w:name="_GoBack"/>
      <w:bookmarkEnd w:id="18"/>
      <w:r>
        <w:t>[1] and [2], respectively.</w:t>
      </w:r>
    </w:p>
    <w:p w14:paraId="065FB10F" w14:textId="2143FF54" w:rsidR="00213874" w:rsidRDefault="00213874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335BEB6E" w14:textId="40980AD9" w:rsidR="00CE06D3" w:rsidRDefault="00CE06D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</w:t>
      </w:r>
      <w:r w:rsidR="00E1565B">
        <w:rPr>
          <w:sz w:val="18"/>
          <w:lang w:eastAsia="zh-CN"/>
        </w:rPr>
        <w:t>1</w:t>
      </w:r>
      <w:r w:rsidR="00965DA4">
        <w:rPr>
          <w:sz w:val="18"/>
          <w:lang w:eastAsia="zh-CN"/>
        </w:rPr>
        <w:t>5213</w:t>
      </w:r>
      <w:r>
        <w:rPr>
          <w:sz w:val="18"/>
          <w:lang w:eastAsia="zh-CN"/>
        </w:rPr>
        <w:t xml:space="preserve">, </w:t>
      </w:r>
      <w:r w:rsidR="00E10853" w:rsidRPr="00E10853">
        <w:rPr>
          <w:sz w:val="18"/>
          <w:lang w:eastAsia="zh-CN"/>
        </w:rPr>
        <w:t>CR to T</w:t>
      </w:r>
      <w:r w:rsidR="00E1565B">
        <w:rPr>
          <w:sz w:val="18"/>
          <w:lang w:eastAsia="zh-CN"/>
        </w:rPr>
        <w:t>R 38.817-02</w:t>
      </w:r>
      <w:r w:rsidR="00E10853" w:rsidRPr="00E10853">
        <w:rPr>
          <w:sz w:val="18"/>
          <w:lang w:eastAsia="zh-CN"/>
        </w:rPr>
        <w:t xml:space="preserve">: </w:t>
      </w:r>
      <w:r w:rsidR="00E1565B">
        <w:rPr>
          <w:sz w:val="18"/>
          <w:lang w:eastAsia="zh-CN"/>
        </w:rPr>
        <w:t>Aligning TRP MU for CATR</w:t>
      </w:r>
      <w:r w:rsidR="00E10853">
        <w:rPr>
          <w:sz w:val="18"/>
          <w:lang w:eastAsia="zh-CN"/>
        </w:rPr>
        <w:t xml:space="preserve">, </w:t>
      </w:r>
      <w:r w:rsidR="00E1565B">
        <w:rPr>
          <w:sz w:val="18"/>
          <w:lang w:eastAsia="zh-CN"/>
        </w:rPr>
        <w:t>Nokia, Nokia Shanghai Bell</w:t>
      </w:r>
    </w:p>
    <w:p w14:paraId="40535816" w14:textId="577B742C" w:rsidR="00E1565B" w:rsidRDefault="00E1565B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R4-191</w:t>
      </w:r>
      <w:r w:rsidR="00965DA4">
        <w:rPr>
          <w:sz w:val="18"/>
          <w:lang w:eastAsia="zh-CN"/>
        </w:rPr>
        <w:t>5291</w:t>
      </w:r>
      <w:r>
        <w:rPr>
          <w:sz w:val="18"/>
          <w:lang w:eastAsia="zh-CN"/>
        </w:rPr>
        <w:t>, CR to TR 37.843: Removing square brackets in TRP MU for CATR, Nokia, Nokia Shanghai Bell</w:t>
      </w:r>
    </w:p>
    <w:p w14:paraId="2557F5DA" w14:textId="77777777" w:rsidR="00051F63" w:rsidRPr="00EC2497" w:rsidRDefault="00051F63" w:rsidP="008A470E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51F63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846E" w14:textId="77777777" w:rsidR="007F227A" w:rsidRDefault="007F227A">
      <w:r>
        <w:separator/>
      </w:r>
    </w:p>
  </w:endnote>
  <w:endnote w:type="continuationSeparator" w:id="0">
    <w:p w14:paraId="5CE48D97" w14:textId="77777777" w:rsidR="007F227A" w:rsidRDefault="007F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7B8DF" w14:textId="77777777" w:rsidR="007F227A" w:rsidRDefault="007F227A">
      <w:r>
        <w:separator/>
      </w:r>
    </w:p>
  </w:footnote>
  <w:footnote w:type="continuationSeparator" w:id="0">
    <w:p w14:paraId="685DA4C8" w14:textId="77777777" w:rsidR="007F227A" w:rsidRDefault="007F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1"/>
  </w:num>
  <w:num w:numId="5">
    <w:abstractNumId w:val="8"/>
  </w:num>
  <w:num w:numId="6">
    <w:abstractNumId w:val="1"/>
  </w:num>
  <w:num w:numId="7">
    <w:abstractNumId w:val="12"/>
  </w:num>
  <w:num w:numId="8">
    <w:abstractNumId w:val="9"/>
  </w:num>
  <w:num w:numId="9">
    <w:abstractNumId w:val="10"/>
  </w:num>
  <w:num w:numId="10">
    <w:abstractNumId w:val="2"/>
  </w:num>
  <w:num w:numId="11">
    <w:abstractNumId w:val="6"/>
  </w:num>
  <w:num w:numId="12">
    <w:abstractNumId w:val="0"/>
  </w:num>
  <w:num w:numId="1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F72"/>
    <w:rsid w:val="0000232F"/>
    <w:rsid w:val="00002A52"/>
    <w:rsid w:val="00003286"/>
    <w:rsid w:val="00003794"/>
    <w:rsid w:val="00003938"/>
    <w:rsid w:val="00004469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E43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1F63"/>
    <w:rsid w:val="000520FC"/>
    <w:rsid w:val="00052496"/>
    <w:rsid w:val="00052C39"/>
    <w:rsid w:val="000543EF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5089"/>
    <w:rsid w:val="000E5632"/>
    <w:rsid w:val="000E6DBE"/>
    <w:rsid w:val="000E7BD8"/>
    <w:rsid w:val="000E7D19"/>
    <w:rsid w:val="000F0B58"/>
    <w:rsid w:val="000F1EB5"/>
    <w:rsid w:val="000F2D09"/>
    <w:rsid w:val="000F33DD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2F6"/>
    <w:rsid w:val="0011746D"/>
    <w:rsid w:val="001174DB"/>
    <w:rsid w:val="0012076D"/>
    <w:rsid w:val="00120924"/>
    <w:rsid w:val="00120D51"/>
    <w:rsid w:val="00120E37"/>
    <w:rsid w:val="00120FE2"/>
    <w:rsid w:val="001210CB"/>
    <w:rsid w:val="001215DD"/>
    <w:rsid w:val="00121820"/>
    <w:rsid w:val="00121AA2"/>
    <w:rsid w:val="00123002"/>
    <w:rsid w:val="00123A1A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5E0"/>
    <w:rsid w:val="001509A1"/>
    <w:rsid w:val="00151494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115E"/>
    <w:rsid w:val="00161CBA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811"/>
    <w:rsid w:val="001B48F2"/>
    <w:rsid w:val="001B49C9"/>
    <w:rsid w:val="001B58C1"/>
    <w:rsid w:val="001B6A7A"/>
    <w:rsid w:val="001B6CE7"/>
    <w:rsid w:val="001B7117"/>
    <w:rsid w:val="001B7423"/>
    <w:rsid w:val="001B7DA9"/>
    <w:rsid w:val="001C0A61"/>
    <w:rsid w:val="001C0B90"/>
    <w:rsid w:val="001C0C31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582"/>
    <w:rsid w:val="001F168B"/>
    <w:rsid w:val="001F1C14"/>
    <w:rsid w:val="001F1DE1"/>
    <w:rsid w:val="001F2035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7831"/>
    <w:rsid w:val="001F7CC6"/>
    <w:rsid w:val="00200493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2DB4"/>
    <w:rsid w:val="00243733"/>
    <w:rsid w:val="00243FC7"/>
    <w:rsid w:val="00244765"/>
    <w:rsid w:val="0024661C"/>
    <w:rsid w:val="00246FE1"/>
    <w:rsid w:val="00247C33"/>
    <w:rsid w:val="00250282"/>
    <w:rsid w:val="00250B9D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386B"/>
    <w:rsid w:val="002E6EC2"/>
    <w:rsid w:val="002E6FBE"/>
    <w:rsid w:val="002E7C25"/>
    <w:rsid w:val="002F04D9"/>
    <w:rsid w:val="002F0D22"/>
    <w:rsid w:val="002F1F24"/>
    <w:rsid w:val="002F2212"/>
    <w:rsid w:val="002F3BCA"/>
    <w:rsid w:val="002F4A78"/>
    <w:rsid w:val="002F52D3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5C89"/>
    <w:rsid w:val="0030671D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9D1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6652"/>
    <w:rsid w:val="00366E55"/>
    <w:rsid w:val="00367759"/>
    <w:rsid w:val="003677E4"/>
    <w:rsid w:val="0037008D"/>
    <w:rsid w:val="00370277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59"/>
    <w:rsid w:val="004148A7"/>
    <w:rsid w:val="0041492B"/>
    <w:rsid w:val="00414DA9"/>
    <w:rsid w:val="004157ED"/>
    <w:rsid w:val="00415E93"/>
    <w:rsid w:val="00415F11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538"/>
    <w:rsid w:val="00482611"/>
    <w:rsid w:val="00482A4E"/>
    <w:rsid w:val="00482CCE"/>
    <w:rsid w:val="00482DDF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FF7"/>
    <w:rsid w:val="004E000F"/>
    <w:rsid w:val="004E002D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50A"/>
    <w:rsid w:val="004F0826"/>
    <w:rsid w:val="004F0AD7"/>
    <w:rsid w:val="004F0BF5"/>
    <w:rsid w:val="004F0FC0"/>
    <w:rsid w:val="004F1EAA"/>
    <w:rsid w:val="004F2649"/>
    <w:rsid w:val="004F27DF"/>
    <w:rsid w:val="004F38F6"/>
    <w:rsid w:val="004F4103"/>
    <w:rsid w:val="004F4265"/>
    <w:rsid w:val="004F4A45"/>
    <w:rsid w:val="004F5744"/>
    <w:rsid w:val="004F58E0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62AA"/>
    <w:rsid w:val="0051677E"/>
    <w:rsid w:val="005170BD"/>
    <w:rsid w:val="00517983"/>
    <w:rsid w:val="00517BA2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CF5"/>
    <w:rsid w:val="00527A7F"/>
    <w:rsid w:val="00531003"/>
    <w:rsid w:val="00532C4A"/>
    <w:rsid w:val="00534247"/>
    <w:rsid w:val="0053430B"/>
    <w:rsid w:val="00534DA0"/>
    <w:rsid w:val="00536298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97B"/>
    <w:rsid w:val="00567F07"/>
    <w:rsid w:val="00570014"/>
    <w:rsid w:val="00570975"/>
    <w:rsid w:val="00570B1C"/>
    <w:rsid w:val="00571633"/>
    <w:rsid w:val="00571CB6"/>
    <w:rsid w:val="00571D3A"/>
    <w:rsid w:val="00572267"/>
    <w:rsid w:val="00572D0F"/>
    <w:rsid w:val="0057311B"/>
    <w:rsid w:val="00573BD4"/>
    <w:rsid w:val="00573CED"/>
    <w:rsid w:val="005746EC"/>
    <w:rsid w:val="00574A50"/>
    <w:rsid w:val="00574D08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AC8"/>
    <w:rsid w:val="005C61D1"/>
    <w:rsid w:val="005C6349"/>
    <w:rsid w:val="005C6F99"/>
    <w:rsid w:val="005C778C"/>
    <w:rsid w:val="005C7A81"/>
    <w:rsid w:val="005D0604"/>
    <w:rsid w:val="005D08EE"/>
    <w:rsid w:val="005D0A67"/>
    <w:rsid w:val="005D2077"/>
    <w:rsid w:val="005D24F1"/>
    <w:rsid w:val="005D283B"/>
    <w:rsid w:val="005D343C"/>
    <w:rsid w:val="005D3933"/>
    <w:rsid w:val="005D3FCC"/>
    <w:rsid w:val="005D484F"/>
    <w:rsid w:val="005D49A5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1D0"/>
    <w:rsid w:val="0061122E"/>
    <w:rsid w:val="00611566"/>
    <w:rsid w:val="00611655"/>
    <w:rsid w:val="006120AA"/>
    <w:rsid w:val="00612421"/>
    <w:rsid w:val="00612B57"/>
    <w:rsid w:val="0061337F"/>
    <w:rsid w:val="00613736"/>
    <w:rsid w:val="00614440"/>
    <w:rsid w:val="0061462C"/>
    <w:rsid w:val="00614B5D"/>
    <w:rsid w:val="00615898"/>
    <w:rsid w:val="00615C52"/>
    <w:rsid w:val="00616F25"/>
    <w:rsid w:val="0062315D"/>
    <w:rsid w:val="00623AD8"/>
    <w:rsid w:val="00624000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3A2B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1200"/>
    <w:rsid w:val="0066204B"/>
    <w:rsid w:val="00662087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EE9"/>
    <w:rsid w:val="0069324C"/>
    <w:rsid w:val="00693390"/>
    <w:rsid w:val="0069374D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5601"/>
    <w:rsid w:val="006A666E"/>
    <w:rsid w:val="006A7289"/>
    <w:rsid w:val="006A72E7"/>
    <w:rsid w:val="006A7B1A"/>
    <w:rsid w:val="006B0016"/>
    <w:rsid w:val="006B0F8C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1E87"/>
    <w:rsid w:val="006E2143"/>
    <w:rsid w:val="006E34BE"/>
    <w:rsid w:val="006E3633"/>
    <w:rsid w:val="006E3703"/>
    <w:rsid w:val="006E3B74"/>
    <w:rsid w:val="006E407B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8F2"/>
    <w:rsid w:val="006F0DA1"/>
    <w:rsid w:val="006F26FC"/>
    <w:rsid w:val="006F2E9B"/>
    <w:rsid w:val="006F3924"/>
    <w:rsid w:val="006F47F1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44B1"/>
    <w:rsid w:val="00734A5B"/>
    <w:rsid w:val="00734DAA"/>
    <w:rsid w:val="00734F92"/>
    <w:rsid w:val="00735536"/>
    <w:rsid w:val="0073590B"/>
    <w:rsid w:val="007360B6"/>
    <w:rsid w:val="00736319"/>
    <w:rsid w:val="00740732"/>
    <w:rsid w:val="007408F5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058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522"/>
    <w:rsid w:val="00766EC0"/>
    <w:rsid w:val="00770113"/>
    <w:rsid w:val="00771220"/>
    <w:rsid w:val="0077207A"/>
    <w:rsid w:val="00772382"/>
    <w:rsid w:val="00772D0D"/>
    <w:rsid w:val="00773A5C"/>
    <w:rsid w:val="00774291"/>
    <w:rsid w:val="007747D8"/>
    <w:rsid w:val="00774A87"/>
    <w:rsid w:val="007761DB"/>
    <w:rsid w:val="00776337"/>
    <w:rsid w:val="00776697"/>
    <w:rsid w:val="007766C4"/>
    <w:rsid w:val="0077696B"/>
    <w:rsid w:val="007779BB"/>
    <w:rsid w:val="0078038A"/>
    <w:rsid w:val="00780794"/>
    <w:rsid w:val="00781003"/>
    <w:rsid w:val="00781A55"/>
    <w:rsid w:val="00781F0F"/>
    <w:rsid w:val="00781F91"/>
    <w:rsid w:val="00781F9F"/>
    <w:rsid w:val="0078309E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D7D"/>
    <w:rsid w:val="00786DEF"/>
    <w:rsid w:val="0078727C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6976"/>
    <w:rsid w:val="007979CC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27AD"/>
    <w:rsid w:val="007E2CD5"/>
    <w:rsid w:val="007E3081"/>
    <w:rsid w:val="007E3F64"/>
    <w:rsid w:val="007E4A34"/>
    <w:rsid w:val="007E5ACF"/>
    <w:rsid w:val="007E5BC8"/>
    <w:rsid w:val="007E60F9"/>
    <w:rsid w:val="007E642B"/>
    <w:rsid w:val="007E6A0A"/>
    <w:rsid w:val="007E6AB8"/>
    <w:rsid w:val="007E7C28"/>
    <w:rsid w:val="007F01F1"/>
    <w:rsid w:val="007F0893"/>
    <w:rsid w:val="007F0E9D"/>
    <w:rsid w:val="007F1777"/>
    <w:rsid w:val="007F2018"/>
    <w:rsid w:val="007F227A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BC9"/>
    <w:rsid w:val="00812139"/>
    <w:rsid w:val="00812A8E"/>
    <w:rsid w:val="00812BCC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4CB"/>
    <w:rsid w:val="00846140"/>
    <w:rsid w:val="00846BBE"/>
    <w:rsid w:val="0084742D"/>
    <w:rsid w:val="0085047F"/>
    <w:rsid w:val="00850762"/>
    <w:rsid w:val="00850E89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2340"/>
    <w:rsid w:val="0089285F"/>
    <w:rsid w:val="00893483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470E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6B2B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5CA"/>
    <w:rsid w:val="008C3C76"/>
    <w:rsid w:val="008C567C"/>
    <w:rsid w:val="008C74ED"/>
    <w:rsid w:val="008C76C2"/>
    <w:rsid w:val="008D0C0E"/>
    <w:rsid w:val="008D114A"/>
    <w:rsid w:val="008D146B"/>
    <w:rsid w:val="008D16CB"/>
    <w:rsid w:val="008D1E1B"/>
    <w:rsid w:val="008D264B"/>
    <w:rsid w:val="008D3423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210A"/>
    <w:rsid w:val="008E3509"/>
    <w:rsid w:val="008E361B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62B"/>
    <w:rsid w:val="008F48CF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410"/>
    <w:rsid w:val="00903B1E"/>
    <w:rsid w:val="00903FC1"/>
    <w:rsid w:val="009057EE"/>
    <w:rsid w:val="00905CFC"/>
    <w:rsid w:val="00906E41"/>
    <w:rsid w:val="009073A7"/>
    <w:rsid w:val="009075F2"/>
    <w:rsid w:val="00907B5A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8F7"/>
    <w:rsid w:val="00936B99"/>
    <w:rsid w:val="00937E12"/>
    <w:rsid w:val="009406E2"/>
    <w:rsid w:val="00941595"/>
    <w:rsid w:val="009416E2"/>
    <w:rsid w:val="00941A10"/>
    <w:rsid w:val="00942578"/>
    <w:rsid w:val="00942EC2"/>
    <w:rsid w:val="00943FA2"/>
    <w:rsid w:val="00944A41"/>
    <w:rsid w:val="00945BB5"/>
    <w:rsid w:val="009474DD"/>
    <w:rsid w:val="009476A0"/>
    <w:rsid w:val="009504D1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DF"/>
    <w:rsid w:val="00956878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3762"/>
    <w:rsid w:val="009643C6"/>
    <w:rsid w:val="00964638"/>
    <w:rsid w:val="00964D5B"/>
    <w:rsid w:val="00965DA4"/>
    <w:rsid w:val="00966044"/>
    <w:rsid w:val="00966232"/>
    <w:rsid w:val="009664FF"/>
    <w:rsid w:val="0097004A"/>
    <w:rsid w:val="00970A77"/>
    <w:rsid w:val="00972546"/>
    <w:rsid w:val="0097255B"/>
    <w:rsid w:val="00972DE9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14"/>
    <w:rsid w:val="009802BA"/>
    <w:rsid w:val="00980458"/>
    <w:rsid w:val="00980519"/>
    <w:rsid w:val="00980D60"/>
    <w:rsid w:val="00981087"/>
    <w:rsid w:val="009813B3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7D22"/>
    <w:rsid w:val="009905F8"/>
    <w:rsid w:val="009906FE"/>
    <w:rsid w:val="00990778"/>
    <w:rsid w:val="0099116A"/>
    <w:rsid w:val="0099136C"/>
    <w:rsid w:val="00991D01"/>
    <w:rsid w:val="00991D6A"/>
    <w:rsid w:val="009922DE"/>
    <w:rsid w:val="009928BA"/>
    <w:rsid w:val="00992AF2"/>
    <w:rsid w:val="009948E8"/>
    <w:rsid w:val="009957D3"/>
    <w:rsid w:val="00995800"/>
    <w:rsid w:val="00995FC7"/>
    <w:rsid w:val="00996B5C"/>
    <w:rsid w:val="00996D06"/>
    <w:rsid w:val="009971A7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7A35"/>
    <w:rsid w:val="009A7AFB"/>
    <w:rsid w:val="009B04B1"/>
    <w:rsid w:val="009B07CD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0AF2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99A"/>
    <w:rsid w:val="009F5AA2"/>
    <w:rsid w:val="009F62EC"/>
    <w:rsid w:val="009F6A33"/>
    <w:rsid w:val="009F6E12"/>
    <w:rsid w:val="009F7596"/>
    <w:rsid w:val="009F7754"/>
    <w:rsid w:val="009F778D"/>
    <w:rsid w:val="009F79E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22CF"/>
    <w:rsid w:val="00A12404"/>
    <w:rsid w:val="00A134E0"/>
    <w:rsid w:val="00A13705"/>
    <w:rsid w:val="00A13F60"/>
    <w:rsid w:val="00A14B2B"/>
    <w:rsid w:val="00A14FCC"/>
    <w:rsid w:val="00A15119"/>
    <w:rsid w:val="00A15717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40592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C4A"/>
    <w:rsid w:val="00A644B9"/>
    <w:rsid w:val="00A647C2"/>
    <w:rsid w:val="00A64F4D"/>
    <w:rsid w:val="00A65815"/>
    <w:rsid w:val="00A70614"/>
    <w:rsid w:val="00A70BEF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5438"/>
    <w:rsid w:val="00A863A4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5BCD"/>
    <w:rsid w:val="00AC6A5F"/>
    <w:rsid w:val="00AC6DA4"/>
    <w:rsid w:val="00AC7061"/>
    <w:rsid w:val="00AC790E"/>
    <w:rsid w:val="00AC7B4D"/>
    <w:rsid w:val="00AD0ACD"/>
    <w:rsid w:val="00AD0C66"/>
    <w:rsid w:val="00AD1811"/>
    <w:rsid w:val="00AD2504"/>
    <w:rsid w:val="00AD29EB"/>
    <w:rsid w:val="00AD32A8"/>
    <w:rsid w:val="00AD3E45"/>
    <w:rsid w:val="00AD4362"/>
    <w:rsid w:val="00AD47C0"/>
    <w:rsid w:val="00AD7A4A"/>
    <w:rsid w:val="00AD7B85"/>
    <w:rsid w:val="00AD7E47"/>
    <w:rsid w:val="00AE040B"/>
    <w:rsid w:val="00AE0477"/>
    <w:rsid w:val="00AE1191"/>
    <w:rsid w:val="00AE1769"/>
    <w:rsid w:val="00AE18F1"/>
    <w:rsid w:val="00AE1D17"/>
    <w:rsid w:val="00AE2611"/>
    <w:rsid w:val="00AE32AA"/>
    <w:rsid w:val="00AE3813"/>
    <w:rsid w:val="00AE5DE7"/>
    <w:rsid w:val="00AE79F2"/>
    <w:rsid w:val="00AF081D"/>
    <w:rsid w:val="00AF0963"/>
    <w:rsid w:val="00AF1B7B"/>
    <w:rsid w:val="00AF2018"/>
    <w:rsid w:val="00AF2445"/>
    <w:rsid w:val="00AF2A72"/>
    <w:rsid w:val="00AF2C78"/>
    <w:rsid w:val="00AF2CBD"/>
    <w:rsid w:val="00AF2F9A"/>
    <w:rsid w:val="00AF3271"/>
    <w:rsid w:val="00AF3DE5"/>
    <w:rsid w:val="00AF40AC"/>
    <w:rsid w:val="00AF4876"/>
    <w:rsid w:val="00AF4A28"/>
    <w:rsid w:val="00AF6366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76F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E06"/>
    <w:rsid w:val="00B252EE"/>
    <w:rsid w:val="00B25F4A"/>
    <w:rsid w:val="00B25FF5"/>
    <w:rsid w:val="00B26B60"/>
    <w:rsid w:val="00B26BC7"/>
    <w:rsid w:val="00B272E4"/>
    <w:rsid w:val="00B30D55"/>
    <w:rsid w:val="00B30EC7"/>
    <w:rsid w:val="00B31BBA"/>
    <w:rsid w:val="00B31C63"/>
    <w:rsid w:val="00B32242"/>
    <w:rsid w:val="00B32B05"/>
    <w:rsid w:val="00B32BE8"/>
    <w:rsid w:val="00B3398A"/>
    <w:rsid w:val="00B33E84"/>
    <w:rsid w:val="00B34971"/>
    <w:rsid w:val="00B35A7C"/>
    <w:rsid w:val="00B35D9B"/>
    <w:rsid w:val="00B3671D"/>
    <w:rsid w:val="00B36A57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4267"/>
    <w:rsid w:val="00BD46DB"/>
    <w:rsid w:val="00BD4CA6"/>
    <w:rsid w:val="00BD50C5"/>
    <w:rsid w:val="00BD5A62"/>
    <w:rsid w:val="00BD609F"/>
    <w:rsid w:val="00BD6F24"/>
    <w:rsid w:val="00BD717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0545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632"/>
    <w:rsid w:val="00C224C2"/>
    <w:rsid w:val="00C228EB"/>
    <w:rsid w:val="00C22AB3"/>
    <w:rsid w:val="00C22FCB"/>
    <w:rsid w:val="00C23181"/>
    <w:rsid w:val="00C23E7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429"/>
    <w:rsid w:val="00C659DA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4B3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9"/>
    <w:rsid w:val="00D27719"/>
    <w:rsid w:val="00D27947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9EE"/>
    <w:rsid w:val="00D45B22"/>
    <w:rsid w:val="00D45BBC"/>
    <w:rsid w:val="00D47508"/>
    <w:rsid w:val="00D47558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1524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7E00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CA9"/>
    <w:rsid w:val="00DC7F22"/>
    <w:rsid w:val="00DD029F"/>
    <w:rsid w:val="00DD0353"/>
    <w:rsid w:val="00DD03A7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C7"/>
    <w:rsid w:val="00DE7123"/>
    <w:rsid w:val="00DE7607"/>
    <w:rsid w:val="00DF15DD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86"/>
    <w:rsid w:val="00E05E79"/>
    <w:rsid w:val="00E071FD"/>
    <w:rsid w:val="00E078BE"/>
    <w:rsid w:val="00E100A1"/>
    <w:rsid w:val="00E10401"/>
    <w:rsid w:val="00E1056A"/>
    <w:rsid w:val="00E10853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AB1"/>
    <w:rsid w:val="00E15EBD"/>
    <w:rsid w:val="00E16739"/>
    <w:rsid w:val="00E168B0"/>
    <w:rsid w:val="00E16944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458"/>
    <w:rsid w:val="00E337B9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2A35"/>
    <w:rsid w:val="00E5322D"/>
    <w:rsid w:val="00E53962"/>
    <w:rsid w:val="00E53D0E"/>
    <w:rsid w:val="00E5474E"/>
    <w:rsid w:val="00E54788"/>
    <w:rsid w:val="00E54A9B"/>
    <w:rsid w:val="00E54AC5"/>
    <w:rsid w:val="00E56E41"/>
    <w:rsid w:val="00E57351"/>
    <w:rsid w:val="00E5746D"/>
    <w:rsid w:val="00E57BC8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5297"/>
    <w:rsid w:val="00E666C4"/>
    <w:rsid w:val="00E66811"/>
    <w:rsid w:val="00E67834"/>
    <w:rsid w:val="00E70A56"/>
    <w:rsid w:val="00E70A74"/>
    <w:rsid w:val="00E714D9"/>
    <w:rsid w:val="00E71E8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1B71"/>
    <w:rsid w:val="00EA29A6"/>
    <w:rsid w:val="00EA2A36"/>
    <w:rsid w:val="00EA2F37"/>
    <w:rsid w:val="00EA36E9"/>
    <w:rsid w:val="00EA399D"/>
    <w:rsid w:val="00EA4600"/>
    <w:rsid w:val="00EA46D9"/>
    <w:rsid w:val="00EA50F9"/>
    <w:rsid w:val="00EA5405"/>
    <w:rsid w:val="00EA5C21"/>
    <w:rsid w:val="00EA6797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2497"/>
    <w:rsid w:val="00EC309E"/>
    <w:rsid w:val="00EC4A25"/>
    <w:rsid w:val="00EC4BE5"/>
    <w:rsid w:val="00EC4C57"/>
    <w:rsid w:val="00EC4DA3"/>
    <w:rsid w:val="00EC52A2"/>
    <w:rsid w:val="00EC5943"/>
    <w:rsid w:val="00EC5A1A"/>
    <w:rsid w:val="00EC7954"/>
    <w:rsid w:val="00EC7A4F"/>
    <w:rsid w:val="00EC7DAF"/>
    <w:rsid w:val="00ED0737"/>
    <w:rsid w:val="00ED1455"/>
    <w:rsid w:val="00ED1824"/>
    <w:rsid w:val="00ED1B0E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5A6F"/>
    <w:rsid w:val="00F0647C"/>
    <w:rsid w:val="00F06CDF"/>
    <w:rsid w:val="00F06E14"/>
    <w:rsid w:val="00F07388"/>
    <w:rsid w:val="00F078C8"/>
    <w:rsid w:val="00F07FBA"/>
    <w:rsid w:val="00F10271"/>
    <w:rsid w:val="00F1067B"/>
    <w:rsid w:val="00F10B09"/>
    <w:rsid w:val="00F10C41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055B"/>
    <w:rsid w:val="00F32066"/>
    <w:rsid w:val="00F32209"/>
    <w:rsid w:val="00F33D9C"/>
    <w:rsid w:val="00F360F1"/>
    <w:rsid w:val="00F36BF4"/>
    <w:rsid w:val="00F37743"/>
    <w:rsid w:val="00F377D8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3B2A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B47"/>
    <w:rsid w:val="00FF1776"/>
    <w:rsid w:val="00FF2688"/>
    <w:rsid w:val="00FF2D1B"/>
    <w:rsid w:val="00FF48B4"/>
    <w:rsid w:val="00FF5040"/>
    <w:rsid w:val="00FF5304"/>
    <w:rsid w:val="00FF65A3"/>
    <w:rsid w:val="00FF7356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F52D3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346D5-C0D5-45BB-B3D5-956F62EA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11154</TotalTime>
  <Pages>5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7308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2502</cp:revision>
  <dcterms:created xsi:type="dcterms:W3CDTF">2017-03-01T15:56:00Z</dcterms:created>
  <dcterms:modified xsi:type="dcterms:W3CDTF">2019-11-08T19:31:00Z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